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07567" w14:textId="77777777" w:rsidR="00063D1D" w:rsidRDefault="00063D1D"/>
    <w:p w14:paraId="54D4F0C5" w14:textId="77777777" w:rsidR="00063D1D" w:rsidRDefault="00063D1D"/>
    <w:p w14:paraId="0825952E" w14:textId="77777777" w:rsidR="00063D1D" w:rsidRDefault="00063D1D"/>
    <w:p w14:paraId="24D8B07F" w14:textId="77777777" w:rsidR="00063D1D" w:rsidRDefault="00063D1D"/>
    <w:p w14:paraId="27F7C71D" w14:textId="77777777" w:rsidR="00063D1D" w:rsidRDefault="00063D1D"/>
    <w:p w14:paraId="6248554B" w14:textId="77777777" w:rsidR="00063D1D" w:rsidRDefault="00063D1D"/>
    <w:p w14:paraId="0BFD0C05" w14:textId="77777777" w:rsidR="00063D1D" w:rsidRDefault="00063D1D"/>
    <w:p w14:paraId="05C2D344" w14:textId="77777777" w:rsidR="00063D1D" w:rsidRDefault="00063D1D"/>
    <w:p w14:paraId="1E2F9B11" w14:textId="77777777" w:rsidR="00063D1D" w:rsidRDefault="00063D1D"/>
    <w:p w14:paraId="235C99F8" w14:textId="77777777" w:rsidR="00063D1D" w:rsidRDefault="00063D1D"/>
    <w:p w14:paraId="328B7AD0" w14:textId="77777777" w:rsidR="00063D1D" w:rsidRDefault="00000000">
      <w:pPr>
        <w:pStyle w:val="Nzev"/>
        <w:keepNext w:val="0"/>
        <w:keepLines w:val="0"/>
        <w:pBdr>
          <w:top w:val="single" w:sz="6" w:space="8" w:color="A5A5A5"/>
          <w:bottom w:val="single" w:sz="6" w:space="8" w:color="A5A5A5"/>
        </w:pBdr>
        <w:spacing w:after="400" w:line="240" w:lineRule="auto"/>
        <w:jc w:val="center"/>
        <w:rPr>
          <w:rFonts w:ascii="Calibri" w:eastAsia="Calibri" w:hAnsi="Calibri" w:cs="Calibri"/>
          <w:smallCaps/>
          <w:color w:val="434343"/>
          <w:sz w:val="72"/>
          <w:szCs w:val="72"/>
        </w:rPr>
      </w:pPr>
      <w:r>
        <w:rPr>
          <w:rFonts w:ascii="Calibri" w:eastAsia="Calibri" w:hAnsi="Calibri" w:cs="Calibri"/>
          <w:color w:val="434343"/>
          <w:sz w:val="72"/>
          <w:szCs w:val="72"/>
        </w:rPr>
        <w:t>Kreslení a následný tisk modelů a pomůcek do výuky</w:t>
      </w:r>
    </w:p>
    <w:p w14:paraId="2BF34E7D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016CB7B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7588FEC1" w14:textId="77777777" w:rsidR="00063D1D" w:rsidRDefault="00000000">
      <w:pPr>
        <w:spacing w:line="240" w:lineRule="auto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8"/>
          <w:szCs w:val="28"/>
        </w:rPr>
        <w:t>Gymnázium Dr. Karla Polesného Znojmo, příspěvková organizace</w:t>
      </w:r>
    </w:p>
    <w:p w14:paraId="23A2207C" w14:textId="2F8B65A0" w:rsidR="00063D1D" w:rsidRDefault="00000000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náměstí Komenského 945/4</w:t>
      </w:r>
      <w:r>
        <w:rPr>
          <w:rFonts w:ascii="Calibri" w:eastAsia="Calibri" w:hAnsi="Calibri" w:cs="Calibri"/>
          <w:sz w:val="28"/>
          <w:szCs w:val="28"/>
        </w:rPr>
        <w:br/>
        <w:t>669 75</w:t>
      </w:r>
      <w:r w:rsidR="006B25C0">
        <w:rPr>
          <w:rFonts w:ascii="Calibri" w:eastAsia="Calibri" w:hAnsi="Calibri" w:cs="Calibri"/>
          <w:sz w:val="28"/>
          <w:szCs w:val="28"/>
        </w:rPr>
        <w:t xml:space="preserve"> Znojmo</w:t>
      </w:r>
    </w:p>
    <w:p w14:paraId="1DC4FDF4" w14:textId="77777777" w:rsidR="00063D1D" w:rsidRDefault="00000000">
      <w:pPr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br w:type="page"/>
      </w:r>
    </w:p>
    <w:p w14:paraId="61BE58D0" w14:textId="77777777" w:rsidR="00063D1D" w:rsidRDefault="00000000">
      <w:pPr>
        <w:spacing w:after="160" w:line="300" w:lineRule="auto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color w:val="2F5496"/>
          <w:sz w:val="40"/>
          <w:szCs w:val="40"/>
        </w:rPr>
        <w:lastRenderedPageBreak/>
        <w:t>Obsah</w:t>
      </w:r>
    </w:p>
    <w:sdt>
      <w:sdtPr>
        <w:id w:val="-1909904641"/>
        <w:docPartObj>
          <w:docPartGallery w:val="Table of Contents"/>
          <w:docPartUnique/>
        </w:docPartObj>
      </w:sdtPr>
      <w:sdtContent>
        <w:p w14:paraId="6CE1AF24" w14:textId="41A6E8FB" w:rsidR="001223E7" w:rsidRDefault="00000000">
          <w:pPr>
            <w:pStyle w:val="Obsah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17112620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Informace o projektu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_Toc117112620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4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2908E16E" w14:textId="4EB94EF8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21" w:history="1">
            <w:r w:rsidR="001223E7" w:rsidRPr="00F22AF5">
              <w:rPr>
                <w:rStyle w:val="Hypertextovodkaz"/>
                <w:rFonts w:ascii="Calibri" w:eastAsia="Calibri" w:hAnsi="Calibri" w:cs="Calibri"/>
                <w:b/>
                <w:noProof/>
              </w:rPr>
              <w:t>Popis projektu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_Toc117112621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4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54BCFB6C" w14:textId="2AA5A95A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22" w:history="1">
            <w:r w:rsidR="001223E7" w:rsidRPr="00F22AF5">
              <w:rPr>
                <w:rStyle w:val="Hypertextovodkaz"/>
                <w:rFonts w:ascii="Calibri" w:eastAsia="Calibri" w:hAnsi="Calibri" w:cs="Calibri"/>
                <w:b/>
                <w:noProof/>
              </w:rPr>
              <w:t>Pro jakou věkovou skupinu je projekt určen?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_Toc117112622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4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71063C7E" w14:textId="66EBDB87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23" w:history="1">
            <w:r w:rsidR="001223E7" w:rsidRPr="00F22AF5">
              <w:rPr>
                <w:rStyle w:val="Hypertextovodkaz"/>
                <w:rFonts w:ascii="Calibri" w:eastAsia="Calibri" w:hAnsi="Calibri" w:cs="Calibri"/>
                <w:b/>
                <w:noProof/>
              </w:rPr>
              <w:t>Jaké dovednosti by měli žáci ovládat před zahájením projektu?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_Toc117112623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4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174B9AF2" w14:textId="6FC61DBF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24" w:history="1">
            <w:r w:rsidR="001223E7" w:rsidRPr="00F22AF5">
              <w:rPr>
                <w:rStyle w:val="Hypertextovodkaz"/>
                <w:rFonts w:ascii="Calibri" w:eastAsia="Calibri" w:hAnsi="Calibri" w:cs="Calibri"/>
                <w:b/>
                <w:noProof/>
              </w:rPr>
              <w:t>Jaké dovednosti se žáci v rámci projektu naučí?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_Toc117112624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4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4A84026A" w14:textId="577CB6C1" w:rsidR="001223E7" w:rsidRDefault="00000000">
          <w:pPr>
            <w:pStyle w:val="Obsah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25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Materiální vybavení potřebné k realizaci projektu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_Toc117112625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5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455D87CE" w14:textId="4A4E300E" w:rsidR="001223E7" w:rsidRDefault="00000000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26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Zařízení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_Toc117112626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5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302FC7DF" w14:textId="22C91BE0" w:rsidR="001223E7" w:rsidRDefault="00000000">
          <w:pPr>
            <w:pStyle w:val="Obsah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27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Finanční náročnost projektu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_Toc117112627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5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34138E47" w14:textId="13C7199E" w:rsidR="001223E7" w:rsidRDefault="00000000">
          <w:pPr>
            <w:pStyle w:val="Obsah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28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Mechanické vlastnosti kapalin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_Toc117112628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6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6D461295" w14:textId="1BEE1B84" w:rsidR="001223E7" w:rsidRDefault="00000000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29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Model 1: Spojené nádoby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_Toc117112629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6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3443C156" w14:textId="08D30707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30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Soupiska součástek a materiálu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_Toc117112630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6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265CC69A" w14:textId="6FD42AA7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31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Variace modelu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_Toc117112631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7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503BCAED" w14:textId="3DE30F12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32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Komplikace při tvorbě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_Toc117112632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7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20E4BCCB" w14:textId="4AA6D941" w:rsidR="001223E7" w:rsidRDefault="00000000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33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Model 2: Pascalův zákon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_Toc117112633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8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022B714C" w14:textId="22561812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34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Soupiska součástek a materiálu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_Toc117112634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8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57A610E7" w14:textId="4C9C26ED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35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Variace modelu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_Toc117112635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9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18E352C7" w14:textId="6148BFCB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36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Komplikace při tvorbě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_Toc117112636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9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63EB5323" w14:textId="708EE50A" w:rsidR="001223E7" w:rsidRDefault="00000000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37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Model 3: Hydraulické zařízení známe z praxe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_Toc117112637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10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55E1646B" w14:textId="004F8BB7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38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Soupiska součástek a materiálu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_Toc117112638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10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42D63CA1" w14:textId="745319B6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39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Variace modelu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_Toc117112639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11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2FE0CB93" w14:textId="5BF69ABA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40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Konstrukce maileru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_Toc117112640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12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5DEE8D22" w14:textId="2CC6F1B4" w:rsidR="001223E7" w:rsidRDefault="00000000">
          <w:pPr>
            <w:pStyle w:val="Obsah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41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Pomůcky do dalších předmětů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_Toc117112641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13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23A93D2D" w14:textId="3C35A907" w:rsidR="001223E7" w:rsidRDefault="00000000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42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Model 4: Píšťalka do tělesné výchovy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_Toc117112642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13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2E9CA970" w14:textId="3946F3EA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43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Soupiska součástek a materiálu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_Toc117112643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13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4B1CE91B" w14:textId="78DB83B4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44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Variace modelu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_Toc117112644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14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2F278C39" w14:textId="432C8622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45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Komplikace při tvorbě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_Toc117112645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14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1B3B3143" w14:textId="44164630" w:rsidR="001223E7" w:rsidRDefault="00000000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46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Model 5: Vánoční vykrajovátka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_Toc117112646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15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48DDA6EA" w14:textId="0F68B8CB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47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Soupiska součástek a materiálu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_Toc117112647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15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7A593519" w14:textId="285B1170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48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Variace modelu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_Toc117112648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15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4B56F4F8" w14:textId="048976E2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49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Komplikace při tvorbě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_Toc117112649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15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6200B5B8" w14:textId="591038E3" w:rsidR="001223E7" w:rsidRDefault="00000000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50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Model 6: Kartografie ČR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_Toc117112650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16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504835B3" w14:textId="2CF8DB07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51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Soupiska součástek a materiálu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_Toc117112651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16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7D40F668" w14:textId="593A944E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52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Variace modelu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_Toc117112652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16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4039E094" w14:textId="75739B94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53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Komplikace při tvorbě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_Toc117112653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16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07695DB8" w14:textId="3320EC7C" w:rsidR="001223E7" w:rsidRDefault="00000000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54" w:history="1">
            <w:r w:rsidR="001223E7" w:rsidRPr="00F22AF5">
              <w:rPr>
                <w:rStyle w:val="Hypertextovodkaz"/>
                <w:noProof/>
              </w:rPr>
              <w:t>Model 7: Buňka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_Toc117112654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17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703D080D" w14:textId="13F74F05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55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Variace modelu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_Toc117112655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17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706ABB01" w14:textId="49E8B251" w:rsidR="001223E7" w:rsidRDefault="00000000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cs-CZ"/>
            </w:rPr>
          </w:pPr>
          <w:hyperlink w:anchor="_Toc117112656" w:history="1">
            <w:r w:rsidR="001223E7" w:rsidRPr="00F22AF5">
              <w:rPr>
                <w:rStyle w:val="Hypertextovodkaz"/>
                <w:rFonts w:ascii="Calibri" w:eastAsia="Calibri" w:hAnsi="Calibri" w:cs="Calibri"/>
                <w:noProof/>
              </w:rPr>
              <w:t>Komplikace při tvorbě</w:t>
            </w:r>
            <w:r w:rsidR="001223E7">
              <w:rPr>
                <w:noProof/>
                <w:webHidden/>
              </w:rPr>
              <w:tab/>
            </w:r>
            <w:r w:rsidR="001223E7">
              <w:rPr>
                <w:noProof/>
                <w:webHidden/>
              </w:rPr>
              <w:fldChar w:fldCharType="begin"/>
            </w:r>
            <w:r w:rsidR="001223E7">
              <w:rPr>
                <w:noProof/>
                <w:webHidden/>
              </w:rPr>
              <w:instrText xml:space="preserve"> PAGEREF _Toc117112656 \h </w:instrText>
            </w:r>
            <w:r w:rsidR="001223E7">
              <w:rPr>
                <w:noProof/>
                <w:webHidden/>
              </w:rPr>
            </w:r>
            <w:r w:rsidR="001223E7">
              <w:rPr>
                <w:noProof/>
                <w:webHidden/>
              </w:rPr>
              <w:fldChar w:fldCharType="separate"/>
            </w:r>
            <w:r w:rsidR="001223E7">
              <w:rPr>
                <w:noProof/>
                <w:webHidden/>
              </w:rPr>
              <w:t>17</w:t>
            </w:r>
            <w:r w:rsidR="001223E7">
              <w:rPr>
                <w:noProof/>
                <w:webHidden/>
              </w:rPr>
              <w:fldChar w:fldCharType="end"/>
            </w:r>
          </w:hyperlink>
        </w:p>
        <w:p w14:paraId="0F5E26AB" w14:textId="4994FEF0" w:rsidR="00063D1D" w:rsidRDefault="00000000">
          <w:pPr>
            <w:tabs>
              <w:tab w:val="right" w:pos="9025"/>
            </w:tabs>
            <w:spacing w:before="60" w:after="80" w:line="240" w:lineRule="auto"/>
            <w:ind w:left="720"/>
          </w:pPr>
          <w:r>
            <w:fldChar w:fldCharType="end"/>
          </w:r>
        </w:p>
      </w:sdtContent>
    </w:sdt>
    <w:p w14:paraId="29FE20C6" w14:textId="77777777" w:rsidR="00063D1D" w:rsidRDefault="00063D1D">
      <w:pPr>
        <w:rPr>
          <w:rFonts w:ascii="Calibri" w:eastAsia="Calibri" w:hAnsi="Calibri" w:cs="Calibri"/>
          <w:sz w:val="40"/>
          <w:szCs w:val="40"/>
        </w:rPr>
      </w:pPr>
    </w:p>
    <w:p w14:paraId="153C1DAE" w14:textId="77777777" w:rsidR="00063D1D" w:rsidRDefault="00000000">
      <w:pPr>
        <w:pStyle w:val="Nadpis1"/>
        <w:spacing w:before="320" w:after="80" w:line="240" w:lineRule="auto"/>
        <w:rPr>
          <w:rFonts w:ascii="Calibri" w:eastAsia="Calibri" w:hAnsi="Calibri" w:cs="Calibri"/>
          <w:color w:val="2F5496"/>
        </w:rPr>
      </w:pPr>
      <w:r>
        <w:br w:type="page"/>
      </w:r>
    </w:p>
    <w:p w14:paraId="3E4B5635" w14:textId="1960AFEF" w:rsidR="00063D1D" w:rsidRDefault="00000000">
      <w:pPr>
        <w:pStyle w:val="Nadpis1"/>
        <w:spacing w:before="320" w:after="80" w:line="240" w:lineRule="auto"/>
        <w:rPr>
          <w:rFonts w:ascii="Calibri" w:eastAsia="Calibri" w:hAnsi="Calibri" w:cs="Calibri"/>
          <w:color w:val="2F5496"/>
        </w:rPr>
      </w:pPr>
      <w:bookmarkStart w:id="0" w:name="_2kpy3k9p313b" w:colFirst="0" w:colLast="0"/>
      <w:bookmarkStart w:id="1" w:name="_Toc117112620"/>
      <w:bookmarkEnd w:id="0"/>
      <w:r>
        <w:rPr>
          <w:rFonts w:ascii="Calibri" w:eastAsia="Calibri" w:hAnsi="Calibri" w:cs="Calibri"/>
          <w:color w:val="2F5496"/>
        </w:rPr>
        <w:lastRenderedPageBreak/>
        <w:t>Informace o projektu</w:t>
      </w:r>
      <w:bookmarkEnd w:id="1"/>
      <w:r>
        <w:rPr>
          <w:rFonts w:ascii="Calibri" w:eastAsia="Calibri" w:hAnsi="Calibri" w:cs="Calibri"/>
          <w:color w:val="2F5496"/>
        </w:rPr>
        <w:t xml:space="preserve"> </w:t>
      </w:r>
    </w:p>
    <w:p w14:paraId="6B36F95B" w14:textId="77777777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b/>
          <w:color w:val="000000"/>
          <w:sz w:val="32"/>
          <w:szCs w:val="32"/>
        </w:rPr>
      </w:pPr>
      <w:bookmarkStart w:id="2" w:name="_Toc117112621"/>
      <w:r>
        <w:rPr>
          <w:rFonts w:ascii="Calibri" w:eastAsia="Calibri" w:hAnsi="Calibri" w:cs="Calibri"/>
          <w:b/>
          <w:color w:val="000000"/>
          <w:sz w:val="32"/>
          <w:szCs w:val="32"/>
        </w:rPr>
        <w:t>Popis projektu</w:t>
      </w:r>
      <w:bookmarkEnd w:id="2"/>
    </w:p>
    <w:p w14:paraId="37090A8D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70E68BAD" w14:textId="32E186F3" w:rsidR="00063D1D" w:rsidRDefault="00000000">
      <w:r>
        <w:t>Projekt je zaměřený na kresbu a 3D tisk výukových pomůcek. V první části projektu si nakreslíme a vytiskneme pomůcky na pochopení Pascalova zákona. Druhá část projektu se bude zabývat modelem reálného zařízení, kde využijeme Pascalův zákon v hydraulickém zařízení.</w:t>
      </w:r>
    </w:p>
    <w:p w14:paraId="57895E7D" w14:textId="77777777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b/>
          <w:color w:val="000000"/>
          <w:sz w:val="32"/>
          <w:szCs w:val="32"/>
        </w:rPr>
      </w:pPr>
      <w:bookmarkStart w:id="3" w:name="_Toc117112622"/>
      <w:r>
        <w:rPr>
          <w:rFonts w:ascii="Calibri" w:eastAsia="Calibri" w:hAnsi="Calibri" w:cs="Calibri"/>
          <w:b/>
          <w:color w:val="000000"/>
          <w:sz w:val="32"/>
          <w:szCs w:val="32"/>
        </w:rPr>
        <w:t>Pro jakou věkovou skupinu je projekt určen?</w:t>
      </w:r>
      <w:bookmarkEnd w:id="3"/>
    </w:p>
    <w:p w14:paraId="4BFAB7F4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6C6FDD9C" w14:textId="3D492FE3" w:rsidR="00063D1D" w:rsidRDefault="00000000">
      <w:r>
        <w:t xml:space="preserve">Projekt je vytvořen pro </w:t>
      </w:r>
      <w:r w:rsidR="006B25C0">
        <w:t>7.</w:t>
      </w:r>
      <w:r>
        <w:t xml:space="preserve"> ročník základní školy. Pomůcky jsou použity přímo v</w:t>
      </w:r>
      <w:r w:rsidR="006B25C0">
        <w:t> </w:t>
      </w:r>
      <w:r>
        <w:t>hodinách fyziky při výuce Pascalova zákona.</w:t>
      </w:r>
    </w:p>
    <w:p w14:paraId="1A959EF0" w14:textId="77777777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b/>
          <w:color w:val="000000"/>
          <w:sz w:val="32"/>
          <w:szCs w:val="32"/>
        </w:rPr>
      </w:pPr>
      <w:bookmarkStart w:id="4" w:name="_Toc117112623"/>
      <w:r>
        <w:rPr>
          <w:rFonts w:ascii="Calibri" w:eastAsia="Calibri" w:hAnsi="Calibri" w:cs="Calibri"/>
          <w:b/>
          <w:color w:val="000000"/>
          <w:sz w:val="32"/>
          <w:szCs w:val="32"/>
        </w:rPr>
        <w:t>Jaké dovednosti by měli žáci ovládat před zahájením projektu?</w:t>
      </w:r>
      <w:bookmarkEnd w:id="4"/>
    </w:p>
    <w:p w14:paraId="78FF1B00" w14:textId="3BBEE039" w:rsidR="00063D1D" w:rsidRDefault="00063D1D" w:rsidP="006B25C0">
      <w:bookmarkStart w:id="5" w:name="_rvmn34er2rk3" w:colFirst="0" w:colLast="0"/>
      <w:bookmarkEnd w:id="5"/>
    </w:p>
    <w:p w14:paraId="6DBBC995" w14:textId="77777777" w:rsidR="00063D1D" w:rsidRDefault="00000000">
      <w:r>
        <w:t>Základy 3D modelování a 3D tisku.</w:t>
      </w:r>
    </w:p>
    <w:p w14:paraId="58313943" w14:textId="77777777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b/>
          <w:color w:val="000000"/>
          <w:sz w:val="32"/>
          <w:szCs w:val="32"/>
        </w:rPr>
      </w:pPr>
      <w:bookmarkStart w:id="6" w:name="_Toc117112624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Jaké dovednosti se žáci v rámci projektu </w:t>
      </w:r>
      <w:proofErr w:type="gramStart"/>
      <w:r>
        <w:rPr>
          <w:rFonts w:ascii="Calibri" w:eastAsia="Calibri" w:hAnsi="Calibri" w:cs="Calibri"/>
          <w:b/>
          <w:color w:val="000000"/>
          <w:sz w:val="32"/>
          <w:szCs w:val="32"/>
        </w:rPr>
        <w:t>naučí</w:t>
      </w:r>
      <w:proofErr w:type="gramEnd"/>
      <w:r>
        <w:rPr>
          <w:rFonts w:ascii="Calibri" w:eastAsia="Calibri" w:hAnsi="Calibri" w:cs="Calibri"/>
          <w:b/>
          <w:color w:val="000000"/>
          <w:sz w:val="32"/>
          <w:szCs w:val="32"/>
        </w:rPr>
        <w:t>?</w:t>
      </w:r>
      <w:bookmarkEnd w:id="6"/>
    </w:p>
    <w:p w14:paraId="736E9AF9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753C4847" w14:textId="77777777" w:rsidR="00063D1D" w:rsidRDefault="00000000">
      <w:r>
        <w:t>Tvorba technického výkresu, plánování, prototypování</w:t>
      </w:r>
    </w:p>
    <w:p w14:paraId="24ADB585" w14:textId="77777777" w:rsidR="00063D1D" w:rsidRDefault="00000000">
      <w:r>
        <w:t>3D modelování v CAD softwaru</w:t>
      </w:r>
    </w:p>
    <w:p w14:paraId="37196E2F" w14:textId="77777777" w:rsidR="00063D1D" w:rsidRDefault="00000000">
      <w:r>
        <w:t xml:space="preserve">Vědomosti o reálném i modelovém fungování hydraulických zařízení  </w:t>
      </w:r>
    </w:p>
    <w:p w14:paraId="65A4C3C2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7CF6DCA3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257B6063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92D8385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21B38B8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595BB58C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2E50995F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65189F5C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7CA6820E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7A25AE01" w14:textId="77777777" w:rsidR="00063D1D" w:rsidRDefault="00000000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bookmarkStart w:id="7" w:name="_Toc117112625"/>
      <w:r>
        <w:rPr>
          <w:rFonts w:ascii="Calibri" w:eastAsia="Calibri" w:hAnsi="Calibri" w:cs="Calibri"/>
          <w:color w:val="2F5496"/>
        </w:rPr>
        <w:lastRenderedPageBreak/>
        <w:t>Materiální vybavení potřebné k realizaci projektu</w:t>
      </w:r>
      <w:bookmarkEnd w:id="7"/>
    </w:p>
    <w:p w14:paraId="12914830" w14:textId="4F95F75F" w:rsidR="00063D1D" w:rsidRDefault="00000000">
      <w:pPr>
        <w:pStyle w:val="Nadpis2"/>
        <w:spacing w:before="160" w:after="40" w:line="240" w:lineRule="auto"/>
        <w:rPr>
          <w:rFonts w:ascii="Calibri" w:eastAsia="Calibri" w:hAnsi="Calibri" w:cs="Calibri"/>
          <w:b w:val="0"/>
        </w:rPr>
      </w:pPr>
      <w:bookmarkStart w:id="8" w:name="_Toc117112626"/>
      <w:r>
        <w:rPr>
          <w:rFonts w:ascii="Calibri" w:eastAsia="Calibri" w:hAnsi="Calibri" w:cs="Calibri"/>
        </w:rPr>
        <w:t>Zařízení</w:t>
      </w:r>
      <w:bookmarkEnd w:id="8"/>
    </w:p>
    <w:p w14:paraId="6A8B1B99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75AEA554" w14:textId="77777777" w:rsidR="00063D1D" w:rsidRDefault="00000000">
      <w:pPr>
        <w:numPr>
          <w:ilvl w:val="0"/>
          <w:numId w:val="3"/>
        </w:numPr>
      </w:pPr>
      <w:r>
        <w:t>3D tiskárna</w:t>
      </w:r>
    </w:p>
    <w:p w14:paraId="4809852C" w14:textId="473FD0E7" w:rsidR="00063D1D" w:rsidRDefault="00000000">
      <w:pPr>
        <w:numPr>
          <w:ilvl w:val="0"/>
          <w:numId w:val="3"/>
        </w:numPr>
      </w:pPr>
      <w:r>
        <w:t>Barevné filamenty pro lepší orientaci v dílech</w:t>
      </w:r>
    </w:p>
    <w:p w14:paraId="3046B3FD" w14:textId="4D7A0D7E" w:rsidR="00063D1D" w:rsidRDefault="006B25C0">
      <w:pPr>
        <w:numPr>
          <w:ilvl w:val="0"/>
          <w:numId w:val="3"/>
        </w:numPr>
      </w:pPr>
      <w:r>
        <w:t>Gelové vteřinové lepidlo (příp. tavná pistole)</w:t>
      </w:r>
    </w:p>
    <w:p w14:paraId="2373C3EF" w14:textId="77777777" w:rsidR="00063D1D" w:rsidRDefault="00000000">
      <w:pPr>
        <w:numPr>
          <w:ilvl w:val="0"/>
          <w:numId w:val="3"/>
        </w:numPr>
      </w:pPr>
      <w:r>
        <w:t>Další díly jsou upřesněny u každého modelu</w:t>
      </w:r>
    </w:p>
    <w:p w14:paraId="2B306531" w14:textId="77777777" w:rsidR="00063D1D" w:rsidRDefault="00000000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bookmarkStart w:id="9" w:name="_Toc117112627"/>
      <w:r>
        <w:rPr>
          <w:rFonts w:ascii="Calibri" w:eastAsia="Calibri" w:hAnsi="Calibri" w:cs="Calibri"/>
          <w:color w:val="2F5496"/>
        </w:rPr>
        <w:t>Finanční náročnost projektu</w:t>
      </w:r>
      <w:bookmarkEnd w:id="9"/>
    </w:p>
    <w:p w14:paraId="7AA6D992" w14:textId="354B2B59" w:rsidR="00063D1D" w:rsidRDefault="00000000">
      <w:r>
        <w:t xml:space="preserve">Celkové náklady na projekt </w:t>
      </w:r>
      <w:r w:rsidR="006B25C0">
        <w:t>se pohybují</w:t>
      </w:r>
      <w:r>
        <w:t xml:space="preserve"> v řádech korun. Filamentu se spotřebuje </w:t>
      </w:r>
      <w:r w:rsidR="006B25C0">
        <w:t>několik</w:t>
      </w:r>
      <w:r>
        <w:t xml:space="preserve"> metrů a </w:t>
      </w:r>
      <w:r w:rsidR="006B25C0">
        <w:t>další</w:t>
      </w:r>
      <w:r>
        <w:t xml:space="preserve"> náklady jsou opravdu zanedbatelné. Při správném používání a</w:t>
      </w:r>
      <w:r w:rsidR="006B25C0">
        <w:t xml:space="preserve"> správné </w:t>
      </w:r>
      <w:r>
        <w:t>manipulaci je použitelnost a životnost pomůcek neomezená. Jednotliv</w:t>
      </w:r>
      <w:r w:rsidR="006B25C0">
        <w:t>é</w:t>
      </w:r>
      <w:r>
        <w:t xml:space="preserve"> soupisk</w:t>
      </w:r>
      <w:r w:rsidR="006B25C0">
        <w:t>y</w:t>
      </w:r>
      <w:r>
        <w:t xml:space="preserve"> materiálů a součástek </w:t>
      </w:r>
      <w:r w:rsidR="006B25C0">
        <w:t>jsou</w:t>
      </w:r>
      <w:r>
        <w:t xml:space="preserve"> vždy uveden</w:t>
      </w:r>
      <w:r w:rsidR="006B25C0">
        <w:t>y</w:t>
      </w:r>
      <w:r>
        <w:t xml:space="preserve"> pod konkrétním modelem.</w:t>
      </w:r>
    </w:p>
    <w:p w14:paraId="6DF5AEE5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54386F3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A9CC038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A86D0B4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6101513F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A96BF26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542FBF70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46D01317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779264F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DBF6D15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73C883EF" w14:textId="77777777" w:rsidR="00063D1D" w:rsidRDefault="00063D1D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bookmarkStart w:id="10" w:name="_efab9qiy9vla" w:colFirst="0" w:colLast="0"/>
      <w:bookmarkEnd w:id="10"/>
    </w:p>
    <w:p w14:paraId="6E7A68B3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690F850C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3701E77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686C099F" w14:textId="77777777" w:rsidR="00063D1D" w:rsidRDefault="00000000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bookmarkStart w:id="11" w:name="_u1c5jds3dll9" w:colFirst="0" w:colLast="0"/>
      <w:bookmarkStart w:id="12" w:name="_Toc117112628"/>
      <w:bookmarkEnd w:id="11"/>
      <w:r>
        <w:rPr>
          <w:rFonts w:ascii="Calibri" w:eastAsia="Calibri" w:hAnsi="Calibri" w:cs="Calibri"/>
          <w:color w:val="2F5496"/>
        </w:rPr>
        <w:lastRenderedPageBreak/>
        <w:t>Mechanické vlastnosti kapalin</w:t>
      </w:r>
      <w:bookmarkEnd w:id="12"/>
      <w:r>
        <w:rPr>
          <w:rFonts w:ascii="Calibri" w:eastAsia="Calibri" w:hAnsi="Calibri" w:cs="Calibri"/>
          <w:color w:val="2F5496"/>
        </w:rPr>
        <w:t xml:space="preserve"> </w:t>
      </w:r>
    </w:p>
    <w:p w14:paraId="13BA11D9" w14:textId="750AF396" w:rsidR="00063D1D" w:rsidRDefault="00000000">
      <w:r>
        <w:t>Než se dáme do samotné tvorby pomůcek, prvně se zaměříme na zopakování základních mechanických vlastností, které známe již z hodin fyziky předchozího ročníku.</w:t>
      </w:r>
    </w:p>
    <w:p w14:paraId="644B79B0" w14:textId="010473FD" w:rsidR="00063D1D" w:rsidRDefault="00000000">
      <w:pPr>
        <w:numPr>
          <w:ilvl w:val="0"/>
          <w:numId w:val="1"/>
        </w:numPr>
      </w:pPr>
      <w:r>
        <w:t>Téměř nestlačitelné</w:t>
      </w:r>
    </w:p>
    <w:p w14:paraId="3E883632" w14:textId="77777777" w:rsidR="00063D1D" w:rsidRDefault="00000000">
      <w:pPr>
        <w:numPr>
          <w:ilvl w:val="0"/>
          <w:numId w:val="1"/>
        </w:numPr>
      </w:pPr>
      <w:r>
        <w:t>Snadno mění tvar podle nádoby, ve které se zrovna nachází</w:t>
      </w:r>
    </w:p>
    <w:p w14:paraId="0A93ED2A" w14:textId="77777777" w:rsidR="00063D1D" w:rsidRDefault="00000000">
      <w:pPr>
        <w:numPr>
          <w:ilvl w:val="0"/>
          <w:numId w:val="1"/>
        </w:numPr>
      </w:pPr>
      <w:r>
        <w:t>Tekutost</w:t>
      </w:r>
    </w:p>
    <w:p w14:paraId="67FE254B" w14:textId="63199956" w:rsidR="00063D1D" w:rsidRDefault="00000000">
      <w:pPr>
        <w:numPr>
          <w:ilvl w:val="0"/>
          <w:numId w:val="1"/>
        </w:numPr>
      </w:pPr>
      <w:r>
        <w:t xml:space="preserve">Hladina kapaliny se vždy ustálí ve vodorovné pozici </w:t>
      </w:r>
    </w:p>
    <w:p w14:paraId="681C6A22" w14:textId="77777777" w:rsidR="00781E57" w:rsidRDefault="00781E57" w:rsidP="00781E57"/>
    <w:p w14:paraId="1BE9A190" w14:textId="22E25447" w:rsidR="00063D1D" w:rsidRDefault="00000000">
      <w:pPr>
        <w:pStyle w:val="Nadpis2"/>
        <w:spacing w:before="160" w:after="40" w:line="240" w:lineRule="auto"/>
        <w:rPr>
          <w:rFonts w:ascii="Calibri" w:eastAsia="Calibri" w:hAnsi="Calibri" w:cs="Calibri"/>
          <w:b w:val="0"/>
        </w:rPr>
      </w:pPr>
      <w:bookmarkStart w:id="13" w:name="_Toc117112629"/>
      <w:r>
        <w:rPr>
          <w:rFonts w:ascii="Calibri" w:eastAsia="Calibri" w:hAnsi="Calibri" w:cs="Calibri"/>
        </w:rPr>
        <w:t>Model 1: Spojené nádoby</w:t>
      </w:r>
      <w:bookmarkEnd w:id="13"/>
    </w:p>
    <w:p w14:paraId="6CE7D9B1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59746FA" w14:textId="7E3249F3" w:rsidR="00063D1D" w:rsidRDefault="00000000">
      <w:r>
        <w:t>Tím</w:t>
      </w:r>
      <w:r w:rsidR="006B25C0">
        <w:t>to</w:t>
      </w:r>
      <w:r>
        <w:t xml:space="preserve"> jednoduchým modelem si ověříme mechanické vlastnosti kapalin. Zjistíme, že kapaliny jsou opravdu tekuté, snadno mění svůj tvar, nejsou stlačitelné a jejich hladina se vždy ustálí ve vodorovné pozici. Navíc přidáme i další poznatek o chování kapalin ve spojených nádobách.</w:t>
      </w:r>
    </w:p>
    <w:p w14:paraId="678A990B" w14:textId="6A4BEB35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14" w:name="_Toc117112630"/>
      <w:r>
        <w:rPr>
          <w:rFonts w:ascii="Calibri" w:eastAsia="Calibri" w:hAnsi="Calibri" w:cs="Calibri"/>
          <w:color w:val="000000"/>
          <w:sz w:val="32"/>
          <w:szCs w:val="32"/>
        </w:rPr>
        <w:t>Soupiska součástek a materiálu</w:t>
      </w:r>
      <w:bookmarkEnd w:id="14"/>
    </w:p>
    <w:p w14:paraId="4B1E2BFD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5F8A5F73" w14:textId="77777777" w:rsidR="00063D1D" w:rsidRDefault="00000000">
      <w:pPr>
        <w:numPr>
          <w:ilvl w:val="0"/>
          <w:numId w:val="2"/>
        </w:numPr>
      </w:pPr>
      <w:r>
        <w:t>Filament do 3D tiskárny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7485360B" wp14:editId="3577459F">
            <wp:simplePos x="0" y="0"/>
            <wp:positionH relativeFrom="column">
              <wp:posOffset>2343150</wp:posOffset>
            </wp:positionH>
            <wp:positionV relativeFrom="paragraph">
              <wp:posOffset>171450</wp:posOffset>
            </wp:positionV>
            <wp:extent cx="3229292" cy="2412335"/>
            <wp:effectExtent l="0" t="0" r="0" b="0"/>
            <wp:wrapSquare wrapText="bothSides" distT="19050" distB="19050" distL="19050" distR="1905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292" cy="2412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7CB71C" w14:textId="7D8B3AE0" w:rsidR="00063D1D" w:rsidRDefault="00000000">
      <w:pPr>
        <w:numPr>
          <w:ilvl w:val="0"/>
          <w:numId w:val="2"/>
        </w:numPr>
      </w:pPr>
      <w:r>
        <w:t>Plexisklo</w:t>
      </w:r>
    </w:p>
    <w:p w14:paraId="7D89A26E" w14:textId="77777777" w:rsidR="00063D1D" w:rsidRDefault="00000000">
      <w:pPr>
        <w:numPr>
          <w:ilvl w:val="0"/>
          <w:numId w:val="2"/>
        </w:numPr>
      </w:pPr>
      <w:r>
        <w:t>Silikon</w:t>
      </w:r>
    </w:p>
    <w:p w14:paraId="2429606E" w14:textId="615E8F6B" w:rsidR="00063D1D" w:rsidRDefault="00000000">
      <w:pPr>
        <w:numPr>
          <w:ilvl w:val="0"/>
          <w:numId w:val="2"/>
        </w:numPr>
      </w:pPr>
      <w:r>
        <w:t>Gelové lepidlo</w:t>
      </w:r>
    </w:p>
    <w:p w14:paraId="62652936" w14:textId="77777777" w:rsidR="00063D1D" w:rsidRDefault="00000000">
      <w:pPr>
        <w:numPr>
          <w:ilvl w:val="0"/>
          <w:numId w:val="2"/>
        </w:numPr>
      </w:pPr>
      <w:r>
        <w:t>Kapalina</w:t>
      </w:r>
    </w:p>
    <w:p w14:paraId="5DEAE0DF" w14:textId="77777777" w:rsidR="00063D1D" w:rsidRDefault="00063D1D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16C1A634" w14:textId="77777777" w:rsidR="00063D1D" w:rsidRDefault="00063D1D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1E11CE8B" w14:textId="77777777" w:rsidR="00063D1D" w:rsidRDefault="00063D1D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2C2D6012" w14:textId="77777777" w:rsidR="00063D1D" w:rsidRDefault="00063D1D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63CB6782" w14:textId="77777777" w:rsidR="00063D1D" w:rsidRDefault="00063D1D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0D4EBF52" w14:textId="77777777" w:rsidR="00063D1D" w:rsidRDefault="00063D1D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210E5F25" w14:textId="77777777" w:rsidR="00063D1D" w:rsidRDefault="00063D1D">
      <w:pPr>
        <w:spacing w:after="160" w:line="300" w:lineRule="auto"/>
        <w:jc w:val="right"/>
        <w:rPr>
          <w:rFonts w:ascii="Calibri" w:eastAsia="Calibri" w:hAnsi="Calibri" w:cs="Calibri"/>
          <w:sz w:val="21"/>
          <w:szCs w:val="21"/>
        </w:rPr>
      </w:pPr>
    </w:p>
    <w:p w14:paraId="7A97185C" w14:textId="5869E317" w:rsidR="00063D1D" w:rsidRDefault="006B25C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15" w:name="_Toc117112631"/>
      <w:r>
        <w:rPr>
          <w:noProof/>
        </w:rPr>
        <w:lastRenderedPageBreak/>
        <w:drawing>
          <wp:anchor distT="19050" distB="19050" distL="19050" distR="19050" simplePos="0" relativeHeight="251659264" behindDoc="0" locked="0" layoutInCell="1" hidden="0" allowOverlap="1" wp14:anchorId="3BB6C7E4" wp14:editId="45F9DA9A">
            <wp:simplePos x="0" y="0"/>
            <wp:positionH relativeFrom="column">
              <wp:posOffset>2336800</wp:posOffset>
            </wp:positionH>
            <wp:positionV relativeFrom="paragraph">
              <wp:posOffset>15875</wp:posOffset>
            </wp:positionV>
            <wp:extent cx="3395345" cy="2540000"/>
            <wp:effectExtent l="0" t="0" r="0" b="0"/>
            <wp:wrapSquare wrapText="bothSides"/>
            <wp:docPr id="13" name="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000000"/>
          <w:sz w:val="32"/>
          <w:szCs w:val="32"/>
        </w:rPr>
        <w:t>Variace modelu</w:t>
      </w:r>
      <w:bookmarkEnd w:id="15"/>
    </w:p>
    <w:p w14:paraId="118E6C93" w14:textId="4468E6E9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FE7ED4A" w14:textId="5A58EA1F" w:rsidR="00063D1D" w:rsidRDefault="00000000">
      <w:r>
        <w:t>Každý ze žáků si namodeloval vlastní návrh spojených nádob. Někteří zprůhlednili obě strany, čímž měli sice více práce s</w:t>
      </w:r>
      <w:r w:rsidR="006B25C0">
        <w:t> </w:t>
      </w:r>
      <w:r>
        <w:t xml:space="preserve">lepením a řezáním plexiskla, ale výsledný model je atraktivnější pro použití ve škole jako pomůcky takové.  </w:t>
      </w:r>
    </w:p>
    <w:p w14:paraId="1F86F7F7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7E38E88" w14:textId="201A829A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16" w:name="_Toc117112632"/>
      <w:r>
        <w:rPr>
          <w:rFonts w:ascii="Calibri" w:eastAsia="Calibri" w:hAnsi="Calibri" w:cs="Calibri"/>
          <w:color w:val="000000"/>
          <w:sz w:val="32"/>
          <w:szCs w:val="32"/>
        </w:rPr>
        <w:t>Komplikace při tvorbě</w:t>
      </w:r>
      <w:bookmarkEnd w:id="16"/>
    </w:p>
    <w:p w14:paraId="0FDFBC0B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53DB429" w14:textId="2985558F" w:rsidR="00063D1D" w:rsidRDefault="00000000">
      <w:r>
        <w:t>První nesnáz se objevila při kreslení. Někteří žáci nepochopili, že musíme do modelu vytvořit dva otvory. Jeden otvor napouštěcí a druhý otvor, kterým by odcházel vytlačený vzduch z modelu.</w:t>
      </w:r>
    </w:p>
    <w:p w14:paraId="7B354B47" w14:textId="308597FF" w:rsidR="00063D1D" w:rsidRDefault="00000000" w:rsidP="004773B8">
      <w:pPr>
        <w:ind w:firstLine="720"/>
      </w:pPr>
      <w:r>
        <w:t>Druhý zádrhel se objevil při řezání a lepení, neboť naše škole není vybavena dílnami. Museli jsme nakoupit nejen plexisklo, ale i nože, podložky a lepidla. Vše jsme následně tvořili v klasické učebně, kde docházelo k poškození nábytku.</w:t>
      </w:r>
    </w:p>
    <w:p w14:paraId="4695E073" w14:textId="77777777" w:rsidR="00063D1D" w:rsidRDefault="0000000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br w:type="page"/>
      </w:r>
    </w:p>
    <w:p w14:paraId="1C03D9AE" w14:textId="724B05EC" w:rsidR="00063D1D" w:rsidRDefault="00000000">
      <w:pPr>
        <w:pStyle w:val="Nadpis2"/>
        <w:spacing w:before="160" w:after="40" w:line="240" w:lineRule="auto"/>
        <w:rPr>
          <w:rFonts w:ascii="Calibri" w:eastAsia="Calibri" w:hAnsi="Calibri" w:cs="Calibri"/>
          <w:b w:val="0"/>
        </w:rPr>
      </w:pPr>
      <w:bookmarkStart w:id="17" w:name="_7eutwq6ud1xc" w:colFirst="0" w:colLast="0"/>
      <w:bookmarkStart w:id="18" w:name="_Toc117112633"/>
      <w:bookmarkEnd w:id="17"/>
      <w:r>
        <w:rPr>
          <w:rFonts w:ascii="Calibri" w:eastAsia="Calibri" w:hAnsi="Calibri" w:cs="Calibri"/>
        </w:rPr>
        <w:lastRenderedPageBreak/>
        <w:t>Model 2: Pascalův zákon</w:t>
      </w:r>
      <w:bookmarkEnd w:id="18"/>
      <w:r>
        <w:rPr>
          <w:rFonts w:ascii="Calibri" w:eastAsia="Calibri" w:hAnsi="Calibri" w:cs="Calibri"/>
        </w:rPr>
        <w:t xml:space="preserve"> </w:t>
      </w:r>
    </w:p>
    <w:p w14:paraId="5AC2A593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7856EF89" w14:textId="012CC6D8" w:rsidR="00063D1D" w:rsidRDefault="00000000" w:rsidP="00781E57">
      <w:r>
        <w:t>Jestliže na kapalinu v uzavřené nádobě působí vnější tlaková síla, pak tlak v každém místě kapaliny vzroste o stejnou hodnotu. Tak</w:t>
      </w:r>
      <w:r w:rsidR="00781E57">
        <w:t>to</w:t>
      </w:r>
      <w:r>
        <w:t xml:space="preserve"> zní Pascalův zákon, kterým jsme se nechali inspirovat při tvorbě dalšího modelu.</w:t>
      </w:r>
      <w:r w:rsidR="00781E57">
        <w:t xml:space="preserve"> </w:t>
      </w:r>
      <w:r>
        <w:t>Pascalův zákon má využití hlavně v praxi u hydraulických zařízení, a proto jsme si takové malé hydraulické zařízení vyrobili.</w:t>
      </w:r>
    </w:p>
    <w:p w14:paraId="3A3053A1" w14:textId="29BC0875" w:rsidR="00063D1D" w:rsidRDefault="00000000" w:rsidP="00781E57">
      <w:pPr>
        <w:ind w:firstLine="720"/>
      </w:pPr>
      <w:r>
        <w:t>Model na první pohled vypadá jednoduše, jen se musí prvně nakreslit, a to s</w:t>
      </w:r>
      <w:r w:rsidR="00781E57">
        <w:t> </w:t>
      </w:r>
      <w:r>
        <w:t xml:space="preserve">přesností na desetiny milimetru, aby o-kroužky přesně sedly na píst a zároveň dokonale utěsnily náš malý </w:t>
      </w:r>
      <w:proofErr w:type="spellStart"/>
      <w:r>
        <w:t>mailer</w:t>
      </w:r>
      <w:proofErr w:type="spellEnd"/>
      <w:r>
        <w:t>. Modely jsme vytiskli dva, a to každý v jiném rozměru. Následně jsme je propojili hadičkou, a tím jsme získali model Pascalova zákona.</w:t>
      </w:r>
    </w:p>
    <w:p w14:paraId="0120DE5C" w14:textId="29863344" w:rsidR="00781E57" w:rsidRPr="00781E57" w:rsidRDefault="00000000" w:rsidP="00781E57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19" w:name="_Toc117112634"/>
      <w:r>
        <w:rPr>
          <w:rFonts w:ascii="Calibri" w:eastAsia="Calibri" w:hAnsi="Calibri" w:cs="Calibri"/>
          <w:color w:val="000000"/>
          <w:sz w:val="32"/>
          <w:szCs w:val="32"/>
        </w:rPr>
        <w:t>Soupiska součástek a materiálu</w:t>
      </w:r>
      <w:bookmarkEnd w:id="19"/>
    </w:p>
    <w:p w14:paraId="3ECB25F7" w14:textId="08C1E245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27C407C" w14:textId="11121E54" w:rsidR="00063D1D" w:rsidRDefault="00781E57">
      <w:pPr>
        <w:numPr>
          <w:ilvl w:val="0"/>
          <w:numId w:val="2"/>
        </w:numPr>
      </w:pPr>
      <w:r>
        <w:rPr>
          <w:noProof/>
        </w:rPr>
        <w:drawing>
          <wp:anchor distT="19050" distB="19050" distL="19050" distR="19050" simplePos="0" relativeHeight="251660288" behindDoc="0" locked="0" layoutInCell="1" hidden="0" allowOverlap="1" wp14:anchorId="4409303B" wp14:editId="4759FE0C">
            <wp:simplePos x="0" y="0"/>
            <wp:positionH relativeFrom="column">
              <wp:posOffset>2336800</wp:posOffset>
            </wp:positionH>
            <wp:positionV relativeFrom="paragraph">
              <wp:posOffset>5080</wp:posOffset>
            </wp:positionV>
            <wp:extent cx="3394710" cy="2540000"/>
            <wp:effectExtent l="0" t="0" r="0" b="0"/>
            <wp:wrapSquare wrapText="bothSides" distT="19050" distB="19050" distL="19050" distR="19050"/>
            <wp:docPr id="8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Filament do 3D tiskárny</w:t>
      </w:r>
    </w:p>
    <w:p w14:paraId="43C2A106" w14:textId="1597FD4C" w:rsidR="00063D1D" w:rsidRDefault="00000000">
      <w:pPr>
        <w:numPr>
          <w:ilvl w:val="0"/>
          <w:numId w:val="2"/>
        </w:numPr>
      </w:pPr>
      <w:r>
        <w:t>O-kroužky různých průměrů</w:t>
      </w:r>
    </w:p>
    <w:p w14:paraId="1CA84410" w14:textId="02DD003D" w:rsidR="00063D1D" w:rsidRDefault="00000000">
      <w:pPr>
        <w:numPr>
          <w:ilvl w:val="0"/>
          <w:numId w:val="2"/>
        </w:numPr>
      </w:pPr>
      <w:r>
        <w:t>Milimetrové posuvné měřítko</w:t>
      </w:r>
    </w:p>
    <w:p w14:paraId="7E47EE54" w14:textId="77777777" w:rsidR="00063D1D" w:rsidRDefault="00000000">
      <w:pPr>
        <w:numPr>
          <w:ilvl w:val="0"/>
          <w:numId w:val="2"/>
        </w:numPr>
      </w:pPr>
      <w:r>
        <w:t>Kapalina</w:t>
      </w:r>
    </w:p>
    <w:p w14:paraId="288F0886" w14:textId="77777777" w:rsidR="00063D1D" w:rsidRDefault="00000000">
      <w:pPr>
        <w:spacing w:after="160" w:line="300" w:lineRule="auto"/>
        <w:ind w:left="720"/>
        <w:rPr>
          <w:rFonts w:ascii="Calibri" w:eastAsia="Calibri" w:hAnsi="Calibri" w:cs="Calibri"/>
          <w:sz w:val="21"/>
          <w:szCs w:val="21"/>
        </w:rPr>
      </w:pPr>
      <w:r>
        <w:br w:type="page"/>
      </w:r>
    </w:p>
    <w:p w14:paraId="1246C7D6" w14:textId="5520903F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20" w:name="_Toc117112635"/>
      <w:r>
        <w:rPr>
          <w:rFonts w:ascii="Calibri" w:eastAsia="Calibri" w:hAnsi="Calibri" w:cs="Calibri"/>
          <w:color w:val="000000"/>
          <w:sz w:val="32"/>
          <w:szCs w:val="32"/>
        </w:rPr>
        <w:lastRenderedPageBreak/>
        <w:t>Variace modelu</w:t>
      </w:r>
      <w:bookmarkEnd w:id="20"/>
    </w:p>
    <w:p w14:paraId="406D1756" w14:textId="5D4AB1E1" w:rsidR="00063D1D" w:rsidRDefault="00781E57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w:drawing>
          <wp:anchor distT="19050" distB="19050" distL="19050" distR="19050" simplePos="0" relativeHeight="251661312" behindDoc="0" locked="0" layoutInCell="1" hidden="0" allowOverlap="1" wp14:anchorId="2D61120D" wp14:editId="32547B1C">
            <wp:simplePos x="0" y="0"/>
            <wp:positionH relativeFrom="column">
              <wp:posOffset>3376930</wp:posOffset>
            </wp:positionH>
            <wp:positionV relativeFrom="paragraph">
              <wp:posOffset>88265</wp:posOffset>
            </wp:positionV>
            <wp:extent cx="2310130" cy="3089910"/>
            <wp:effectExtent l="0" t="0" r="1270" b="0"/>
            <wp:wrapSquare wrapText="bothSides" distT="19050" distB="19050" distL="19050" distR="19050"/>
            <wp:docPr id="6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308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519BB" w14:textId="386D1952" w:rsidR="00063D1D" w:rsidRDefault="00000000">
      <w:r>
        <w:t>Na tom</w:t>
      </w:r>
      <w:r w:rsidR="00781E57">
        <w:t>to</w:t>
      </w:r>
      <w:r>
        <w:t xml:space="preserve"> modelu je důležité utěsnit přesně mezeru mezi pístem a tělem výrobku, proto jsme používali kulaté tvary, na které jsou nasazené </w:t>
      </w:r>
      <w:r w:rsidR="00781E57">
        <w:br/>
      </w:r>
      <w:r>
        <w:t>o-kroužky. Žákům ale brzy došlo, že tvar výrobku může být libovolný, musí pouze dodržet vnitřní kulatý otvor. Vznikaly opravdu roztodivné výtvory, ale ve většině případů funkční.</w:t>
      </w:r>
    </w:p>
    <w:p w14:paraId="2FEF6004" w14:textId="4D6918C5" w:rsidR="00781E57" w:rsidRPr="00781E57" w:rsidRDefault="00000000" w:rsidP="00781E57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21" w:name="_Toc117112636"/>
      <w:r>
        <w:rPr>
          <w:rFonts w:ascii="Calibri" w:eastAsia="Calibri" w:hAnsi="Calibri" w:cs="Calibri"/>
          <w:color w:val="000000"/>
          <w:sz w:val="32"/>
          <w:szCs w:val="32"/>
        </w:rPr>
        <w:t>Komplikace při tvorbě</w:t>
      </w:r>
      <w:bookmarkEnd w:id="21"/>
    </w:p>
    <w:p w14:paraId="73950078" w14:textId="086C8F79" w:rsidR="00063D1D" w:rsidRDefault="00781E57">
      <w:r>
        <w:br/>
        <w:t xml:space="preserve">Jediná komplikace nastala při zjištění, že žáci v 7. ročníku ZŠ neumí měřit s milimetrovým posuvným měřítkem. První hodinu jsem musel nachystat měřidla a měřicí vzorky a žáci pečlivě měřili, zapisovali a kontrolovali si vzorky. </w:t>
      </w:r>
    </w:p>
    <w:p w14:paraId="4D726C76" w14:textId="77777777" w:rsidR="00063D1D" w:rsidRDefault="00063D1D">
      <w:pPr>
        <w:pStyle w:val="Nadpis2"/>
        <w:spacing w:before="160" w:after="40" w:line="240" w:lineRule="auto"/>
        <w:rPr>
          <w:rFonts w:ascii="Calibri" w:eastAsia="Calibri" w:hAnsi="Calibri" w:cs="Calibri"/>
          <w:b w:val="0"/>
        </w:rPr>
      </w:pPr>
    </w:p>
    <w:p w14:paraId="124D0EB5" w14:textId="77777777" w:rsidR="00781E57" w:rsidRDefault="00781E57">
      <w:pPr>
        <w:jc w:val="left"/>
        <w:rPr>
          <w:rFonts w:ascii="Calibri" w:eastAsia="Calibri" w:hAnsi="Calibri" w:cs="Calibri"/>
          <w:b/>
          <w:sz w:val="32"/>
          <w:szCs w:val="32"/>
        </w:rPr>
      </w:pPr>
      <w:bookmarkStart w:id="22" w:name="_t9e8al2ifqqi" w:colFirst="0" w:colLast="0"/>
      <w:bookmarkEnd w:id="22"/>
      <w:r>
        <w:rPr>
          <w:rFonts w:ascii="Calibri" w:eastAsia="Calibri" w:hAnsi="Calibri" w:cs="Calibri"/>
          <w:b/>
        </w:rPr>
        <w:br w:type="page"/>
      </w:r>
    </w:p>
    <w:p w14:paraId="39B7D591" w14:textId="3139E855" w:rsidR="00063D1D" w:rsidRDefault="00000000">
      <w:pPr>
        <w:pStyle w:val="Nadpis2"/>
        <w:spacing w:before="160" w:after="40" w:line="240" w:lineRule="auto"/>
        <w:rPr>
          <w:rFonts w:ascii="Calibri" w:eastAsia="Calibri" w:hAnsi="Calibri" w:cs="Calibri"/>
          <w:b w:val="0"/>
        </w:rPr>
      </w:pPr>
      <w:bookmarkStart w:id="23" w:name="_Toc117112637"/>
      <w:r>
        <w:rPr>
          <w:rFonts w:ascii="Calibri" w:eastAsia="Calibri" w:hAnsi="Calibri" w:cs="Calibri"/>
        </w:rPr>
        <w:lastRenderedPageBreak/>
        <w:t>Model 3: Hydraulické zařízení známe z praxe</w:t>
      </w:r>
      <w:bookmarkEnd w:id="23"/>
    </w:p>
    <w:p w14:paraId="5C88E853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B45B164" w14:textId="6FEB7B89" w:rsidR="00063D1D" w:rsidRDefault="00000000">
      <w:r>
        <w:t xml:space="preserve">Předchozí příklady </w:t>
      </w:r>
      <w:proofErr w:type="gramStart"/>
      <w:r>
        <w:t>slouží</w:t>
      </w:r>
      <w:proofErr w:type="gramEnd"/>
      <w:r>
        <w:t xml:space="preserve"> jako výukové pomůcky do hodin fyziky. </w:t>
      </w:r>
      <w:r w:rsidR="00497DC3">
        <w:t>J</w:t>
      </w:r>
      <w:r>
        <w:t>sou to</w:t>
      </w:r>
      <w:r w:rsidR="00497DC3">
        <w:t xml:space="preserve"> ale</w:t>
      </w:r>
      <w:r>
        <w:t xml:space="preserve"> stále jen modely, na kterých není úplně zřejmé, kde v praxi se daný fyzikální jev využívá. Proto jsme chtěli vytvořit model, který všichni sice znají, ale neuvědomují si, že se zde využívá například hydraulika, která se probírá ve fyzice v</w:t>
      </w:r>
      <w:r w:rsidR="00497DC3">
        <w:t> 7.</w:t>
      </w:r>
      <w:r>
        <w:t xml:space="preserve"> ročníku.</w:t>
      </w:r>
    </w:p>
    <w:p w14:paraId="0BB2F8C3" w14:textId="6610907F" w:rsidR="00063D1D" w:rsidRDefault="00000000" w:rsidP="00497DC3">
      <w:pPr>
        <w:ind w:firstLine="720"/>
      </w:pPr>
      <w:r>
        <w:t>Vybrali js</w:t>
      </w:r>
      <w:r w:rsidR="00497DC3">
        <w:t>me</w:t>
      </w:r>
      <w:r>
        <w:t xml:space="preserve"> vysokozdvižný vozík</w:t>
      </w:r>
      <w:r w:rsidR="00497DC3">
        <w:t>.</w:t>
      </w:r>
      <w:r>
        <w:t xml:space="preserve"> </w:t>
      </w:r>
      <w:r w:rsidR="00497DC3">
        <w:t>V</w:t>
      </w:r>
      <w:r>
        <w:t xml:space="preserve">šichni se s ním již setkali a </w:t>
      </w:r>
      <w:proofErr w:type="gramStart"/>
      <w:r>
        <w:t>dokáží</w:t>
      </w:r>
      <w:proofErr w:type="gramEnd"/>
      <w:r>
        <w:t xml:space="preserve"> si představit, jak důležitou roli hraje v každodenním životě. Model vozíku jsme našli na </w:t>
      </w:r>
      <w:proofErr w:type="spellStart"/>
      <w:r w:rsidR="005C69DD">
        <w:t>T</w:t>
      </w:r>
      <w:r>
        <w:t>hingiverse</w:t>
      </w:r>
      <w:proofErr w:type="spellEnd"/>
      <w:r>
        <w:t xml:space="preserve"> a následně ho přepracovali </w:t>
      </w:r>
      <w:r w:rsidR="00497DC3">
        <w:t>tak, aby odpovídal našim potřebám</w:t>
      </w:r>
      <w:r>
        <w:t xml:space="preserve">. </w:t>
      </w:r>
    </w:p>
    <w:p w14:paraId="6BFE037D" w14:textId="697719F5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24" w:name="_Toc117112638"/>
      <w:r>
        <w:rPr>
          <w:rFonts w:ascii="Calibri" w:eastAsia="Calibri" w:hAnsi="Calibri" w:cs="Calibri"/>
          <w:color w:val="000000"/>
          <w:sz w:val="32"/>
          <w:szCs w:val="32"/>
        </w:rPr>
        <w:t>Soupiska součástek a materiálu</w:t>
      </w:r>
      <w:bookmarkEnd w:id="24"/>
    </w:p>
    <w:p w14:paraId="0AD8CA86" w14:textId="564801B4" w:rsidR="00063D1D" w:rsidRDefault="00497DC3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AE428A4" wp14:editId="1FB3E50B">
            <wp:simplePos x="0" y="0"/>
            <wp:positionH relativeFrom="column">
              <wp:posOffset>2243455</wp:posOffset>
            </wp:positionH>
            <wp:positionV relativeFrom="paragraph">
              <wp:posOffset>277495</wp:posOffset>
            </wp:positionV>
            <wp:extent cx="3420745" cy="2559050"/>
            <wp:effectExtent l="0" t="0" r="0" b="6350"/>
            <wp:wrapSquare wrapText="bothSides" distT="19050" distB="19050" distL="19050" distR="19050"/>
            <wp:docPr id="9" name="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55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E30C0" w14:textId="7CC7AD21" w:rsidR="00063D1D" w:rsidRDefault="00000000">
      <w:pPr>
        <w:numPr>
          <w:ilvl w:val="0"/>
          <w:numId w:val="2"/>
        </w:numPr>
      </w:pPr>
      <w:r>
        <w:t>Filament do 3D tiskárny</w:t>
      </w:r>
    </w:p>
    <w:p w14:paraId="1C0106D3" w14:textId="0400E85E" w:rsidR="00063D1D" w:rsidRDefault="00000000">
      <w:pPr>
        <w:numPr>
          <w:ilvl w:val="0"/>
          <w:numId w:val="2"/>
        </w:numPr>
      </w:pPr>
      <w:r>
        <w:t>Injekční stříkačka (nebo předchozí model)</w:t>
      </w:r>
    </w:p>
    <w:p w14:paraId="6E6F94A8" w14:textId="37691B45" w:rsidR="00063D1D" w:rsidRDefault="00000000">
      <w:pPr>
        <w:numPr>
          <w:ilvl w:val="0"/>
          <w:numId w:val="2"/>
        </w:numPr>
      </w:pPr>
      <w:r>
        <w:t>Hadička</w:t>
      </w:r>
    </w:p>
    <w:p w14:paraId="49A6E039" w14:textId="5366932A" w:rsidR="00063D1D" w:rsidRDefault="00000000">
      <w:pPr>
        <w:numPr>
          <w:ilvl w:val="0"/>
          <w:numId w:val="2"/>
        </w:numPr>
      </w:pPr>
      <w:r>
        <w:t>Kapalina</w:t>
      </w:r>
    </w:p>
    <w:p w14:paraId="21F4D9D4" w14:textId="77777777" w:rsidR="00063D1D" w:rsidRDefault="0000000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br w:type="page"/>
      </w:r>
    </w:p>
    <w:p w14:paraId="6AAFB3BE" w14:textId="212886A1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25" w:name="_pqtw3345bxxd" w:colFirst="0" w:colLast="0"/>
      <w:bookmarkStart w:id="26" w:name="_Toc117112639"/>
      <w:bookmarkEnd w:id="25"/>
      <w:r>
        <w:rPr>
          <w:rFonts w:ascii="Calibri" w:eastAsia="Calibri" w:hAnsi="Calibri" w:cs="Calibri"/>
          <w:color w:val="000000"/>
          <w:sz w:val="32"/>
          <w:szCs w:val="32"/>
        </w:rPr>
        <w:lastRenderedPageBreak/>
        <w:t>Variace modelu</w:t>
      </w:r>
      <w:bookmarkEnd w:id="26"/>
    </w:p>
    <w:p w14:paraId="718F6BEB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262C05CB" w14:textId="439CEFFB" w:rsidR="00063D1D" w:rsidRDefault="00000000">
      <w:r>
        <w:t xml:space="preserve">Zdvihací zařízení, tak jak jsme ho vymysleli, nakreslili a vytiskli, se dá použít na vícero modelů. Jak již bylo zmíněno, zpracovali jsme vysokozdvižný vozík. Samotný model </w:t>
      </w:r>
      <w:proofErr w:type="spellStart"/>
      <w:r>
        <w:t>maileru</w:t>
      </w:r>
      <w:proofErr w:type="spellEnd"/>
      <w:r>
        <w:t xml:space="preserve"> je však použitelný ve většině zvedacích strojů, ať už to jsou bagry, traktory, hevery, zdviže na automobily apod.</w:t>
      </w:r>
      <w:r>
        <w:br w:type="page"/>
      </w:r>
      <w:r>
        <w:rPr>
          <w:noProof/>
        </w:rPr>
        <w:drawing>
          <wp:anchor distT="19050" distB="19050" distL="19050" distR="19050" simplePos="0" relativeHeight="251663360" behindDoc="1" locked="0" layoutInCell="1" hidden="0" allowOverlap="1" wp14:anchorId="2BBFE4DB" wp14:editId="7BBB74E8">
            <wp:simplePos x="0" y="0"/>
            <wp:positionH relativeFrom="column">
              <wp:posOffset>428625</wp:posOffset>
            </wp:positionH>
            <wp:positionV relativeFrom="paragraph">
              <wp:posOffset>1762125</wp:posOffset>
            </wp:positionV>
            <wp:extent cx="2221749" cy="2756273"/>
            <wp:effectExtent l="0" t="0" r="0" b="0"/>
            <wp:wrapNone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749" cy="2756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6180CFD5" wp14:editId="25B1F96B">
            <wp:simplePos x="0" y="0"/>
            <wp:positionH relativeFrom="column">
              <wp:posOffset>3228975</wp:posOffset>
            </wp:positionH>
            <wp:positionV relativeFrom="paragraph">
              <wp:posOffset>1762125</wp:posOffset>
            </wp:positionV>
            <wp:extent cx="2221749" cy="2756273"/>
            <wp:effectExtent l="0" t="0" r="0" b="0"/>
            <wp:wrapSquare wrapText="bothSides" distT="19050" distB="19050" distL="19050" distR="1905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749" cy="2756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3005A8" w14:textId="05FF76DE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27" w:name="_91p72rc8b4se" w:colFirst="0" w:colLast="0"/>
      <w:bookmarkStart w:id="28" w:name="_Toc117112640"/>
      <w:bookmarkEnd w:id="27"/>
      <w:r>
        <w:rPr>
          <w:rFonts w:ascii="Calibri" w:eastAsia="Calibri" w:hAnsi="Calibri" w:cs="Calibri"/>
          <w:color w:val="000000"/>
          <w:sz w:val="32"/>
          <w:szCs w:val="32"/>
        </w:rPr>
        <w:lastRenderedPageBreak/>
        <w:t xml:space="preserve">Konstrukce </w:t>
      </w:r>
      <w:proofErr w:type="spellStart"/>
      <w:r>
        <w:rPr>
          <w:rFonts w:ascii="Calibri" w:eastAsia="Calibri" w:hAnsi="Calibri" w:cs="Calibri"/>
          <w:color w:val="000000"/>
          <w:sz w:val="32"/>
          <w:szCs w:val="32"/>
        </w:rPr>
        <w:t>maileru</w:t>
      </w:r>
      <w:bookmarkEnd w:id="28"/>
      <w:proofErr w:type="spellEnd"/>
    </w:p>
    <w:p w14:paraId="1155C0F3" w14:textId="347FC544" w:rsidR="00063D1D" w:rsidRDefault="00533223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077FD7F1" wp14:editId="3DEA4FF2">
            <wp:simplePos x="0" y="0"/>
            <wp:positionH relativeFrom="column">
              <wp:posOffset>2961005</wp:posOffset>
            </wp:positionH>
            <wp:positionV relativeFrom="paragraph">
              <wp:posOffset>121709</wp:posOffset>
            </wp:positionV>
            <wp:extent cx="2703195" cy="3479800"/>
            <wp:effectExtent l="0" t="0" r="1905" b="0"/>
            <wp:wrapSquare wrapText="bothSides" distT="114300" distB="114300" distL="114300" distR="114300"/>
            <wp:docPr id="11" name="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t="7632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7D643" w14:textId="0E1A3F7B" w:rsidR="00063D1D" w:rsidRDefault="00533223"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37BA4BF2" wp14:editId="0BF093CD">
            <wp:simplePos x="0" y="0"/>
            <wp:positionH relativeFrom="column">
              <wp:posOffset>-25400</wp:posOffset>
            </wp:positionH>
            <wp:positionV relativeFrom="paragraph">
              <wp:posOffset>3559598</wp:posOffset>
            </wp:positionV>
            <wp:extent cx="2981325" cy="1650410"/>
            <wp:effectExtent l="0" t="0" r="3175" b="635"/>
            <wp:wrapTopAndBottom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 t="9129" b="1660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50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Samotné zvedací zařízení je vytvořeno z injekční stříkačky, kolem které jsme vytvořili obal. Tento obal obepíná stříkačku a </w:t>
      </w:r>
      <w:proofErr w:type="gramStart"/>
      <w:r>
        <w:t>drží</w:t>
      </w:r>
      <w:proofErr w:type="gramEnd"/>
      <w:r>
        <w:t xml:space="preserve"> ji ve vzpřímené poloze. Jelikož zdvihací zařízení nejezdí kolmo ke stříkačce, museli jsme vyřešit pohyb celého pístu nejen nahoru a dolů, ale i dopředu a dozadu. Tuto skutečnost jsme vyřešili uložením pístu na čep ve spodní části. Po připojení hadičky a druhé stříkačky lze s písty hýbat nahoru a dolů, což nám zvedá vidle vysokozdvižného vozíku.</w:t>
      </w:r>
    </w:p>
    <w:p w14:paraId="704393B7" w14:textId="51F23ACE" w:rsidR="00063D1D" w:rsidRDefault="00000000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r>
        <w:rPr>
          <w:rFonts w:ascii="Calibri" w:eastAsia="Calibri" w:hAnsi="Calibri" w:cs="Calibri"/>
          <w:color w:val="2F5496"/>
        </w:rPr>
        <w:t xml:space="preserve">    </w:t>
      </w:r>
    </w:p>
    <w:p w14:paraId="0B94E4A7" w14:textId="77777777" w:rsidR="00533223" w:rsidRDefault="00000000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bookmarkStart w:id="29" w:name="_1rfwr8jq5hx5" w:colFirst="0" w:colLast="0"/>
      <w:bookmarkEnd w:id="29"/>
      <w:r>
        <w:rPr>
          <w:rFonts w:ascii="Calibri" w:eastAsia="Calibri" w:hAnsi="Calibri" w:cs="Calibri"/>
          <w:color w:val="2F5496"/>
        </w:rPr>
        <w:t xml:space="preserve"> </w:t>
      </w:r>
    </w:p>
    <w:p w14:paraId="3186F426" w14:textId="77777777" w:rsidR="00533223" w:rsidRDefault="00533223">
      <w:pPr>
        <w:jc w:val="left"/>
        <w:rPr>
          <w:rFonts w:ascii="Calibri" w:eastAsia="Calibri" w:hAnsi="Calibri" w:cs="Calibri"/>
          <w:color w:val="2F5496"/>
          <w:sz w:val="40"/>
          <w:szCs w:val="40"/>
        </w:rPr>
      </w:pPr>
      <w:r>
        <w:rPr>
          <w:rFonts w:ascii="Calibri" w:eastAsia="Calibri" w:hAnsi="Calibri" w:cs="Calibri"/>
          <w:color w:val="2F5496"/>
        </w:rPr>
        <w:br w:type="page"/>
      </w:r>
    </w:p>
    <w:p w14:paraId="6B86C957" w14:textId="6A148D8B" w:rsidR="00063D1D" w:rsidRDefault="00000000">
      <w:pPr>
        <w:pStyle w:val="Nadpis1"/>
        <w:spacing w:before="320" w:after="80" w:line="240" w:lineRule="auto"/>
        <w:jc w:val="center"/>
        <w:rPr>
          <w:rFonts w:ascii="Calibri" w:eastAsia="Calibri" w:hAnsi="Calibri" w:cs="Calibri"/>
          <w:color w:val="2F5496"/>
        </w:rPr>
      </w:pPr>
      <w:bookmarkStart w:id="30" w:name="_Toc117112641"/>
      <w:r>
        <w:rPr>
          <w:rFonts w:ascii="Calibri" w:eastAsia="Calibri" w:hAnsi="Calibri" w:cs="Calibri"/>
          <w:color w:val="2F5496"/>
        </w:rPr>
        <w:lastRenderedPageBreak/>
        <w:t>Pomůcky do dalších předmětů</w:t>
      </w:r>
      <w:bookmarkEnd w:id="30"/>
      <w:r>
        <w:rPr>
          <w:rFonts w:ascii="Calibri" w:eastAsia="Calibri" w:hAnsi="Calibri" w:cs="Calibri"/>
          <w:color w:val="2F5496"/>
        </w:rPr>
        <w:t xml:space="preserve"> </w:t>
      </w:r>
    </w:p>
    <w:p w14:paraId="2CE7042B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597BF50" w14:textId="37E5F8A0" w:rsidR="00063D1D" w:rsidRDefault="00000000">
      <w:r>
        <w:t>Dlouhou dobu jsme se věnovali pomůckám, které jsou použitelné ve fyzice. Všichni ale víme, že ve škole máme i jiné předměty. V té</w:t>
      </w:r>
      <w:r w:rsidR="00533223">
        <w:t>to</w:t>
      </w:r>
      <w:r>
        <w:t xml:space="preserve"> části práce se podíváme na pomůcky, které jsme tvořili do jiných předmětů.</w:t>
      </w:r>
    </w:p>
    <w:p w14:paraId="199323CD" w14:textId="040650F1" w:rsidR="00063D1D" w:rsidRDefault="00000000" w:rsidP="00533223">
      <w:pPr>
        <w:ind w:firstLine="720"/>
      </w:pPr>
      <w:r>
        <w:t>3D tisk je opravdu využitelný ve všech vyučovacích předmětech, ale bohužel školní rok je krátký na to obsáhnout všechny předměty, proto si zde ukážeme jen pár modelů.</w:t>
      </w:r>
    </w:p>
    <w:p w14:paraId="3CD12ABE" w14:textId="77777777" w:rsidR="00063D1D" w:rsidRDefault="0000000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  </w:t>
      </w:r>
    </w:p>
    <w:p w14:paraId="3F618880" w14:textId="015BEEF8" w:rsidR="00063D1D" w:rsidRDefault="00000000">
      <w:pPr>
        <w:pStyle w:val="Nadpis2"/>
        <w:spacing w:before="160" w:after="40" w:line="240" w:lineRule="auto"/>
        <w:rPr>
          <w:rFonts w:ascii="Calibri" w:eastAsia="Calibri" w:hAnsi="Calibri" w:cs="Calibri"/>
          <w:b w:val="0"/>
        </w:rPr>
      </w:pPr>
      <w:bookmarkStart w:id="31" w:name="_Toc117112642"/>
      <w:r>
        <w:rPr>
          <w:rFonts w:ascii="Calibri" w:eastAsia="Calibri" w:hAnsi="Calibri" w:cs="Calibri"/>
        </w:rPr>
        <w:t>Model 4: Píšťalka do tělesné výchovy</w:t>
      </w:r>
      <w:bookmarkEnd w:id="31"/>
    </w:p>
    <w:p w14:paraId="1BBE694C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72DA576E" w14:textId="021CAD6F" w:rsidR="00063D1D" w:rsidRDefault="00000000">
      <w:r>
        <w:t xml:space="preserve">Píšťalka je jeden z našich prvních modelů, kteří žáci sami tvořili. Jelikož se na naší škole vyučuje vektorová grafika, tak si žáci píšťalku prvně vytvořili ve 2D v programu </w:t>
      </w:r>
      <w:proofErr w:type="spellStart"/>
      <w:r>
        <w:t>InkScape</w:t>
      </w:r>
      <w:proofErr w:type="spellEnd"/>
      <w:r>
        <w:t>. Následný krok byl export do formátu .</w:t>
      </w:r>
      <w:proofErr w:type="spellStart"/>
      <w:r>
        <w:t>svg</w:t>
      </w:r>
      <w:proofErr w:type="spellEnd"/>
      <w:r>
        <w:t xml:space="preserve">. Tento formát </w:t>
      </w:r>
      <w:r w:rsidR="001223E7">
        <w:t xml:space="preserve">je </w:t>
      </w:r>
      <w:r>
        <w:t>již</w:t>
      </w:r>
      <w:r w:rsidR="001223E7">
        <w:t xml:space="preserve"> možné</w:t>
      </w:r>
      <w:r>
        <w:t xml:space="preserve"> otevř</w:t>
      </w:r>
      <w:r w:rsidR="001223E7">
        <w:t>ít</w:t>
      </w:r>
      <w:r>
        <w:t xml:space="preserve"> </w:t>
      </w:r>
      <w:r w:rsidR="001223E7">
        <w:t xml:space="preserve">v </w:t>
      </w:r>
      <w:r>
        <w:t>online program</w:t>
      </w:r>
      <w:r w:rsidR="001223E7">
        <w:t>u</w:t>
      </w:r>
      <w:r>
        <w:t xml:space="preserve"> </w:t>
      </w:r>
      <w:proofErr w:type="spellStart"/>
      <w:r>
        <w:t>TinkerCad</w:t>
      </w:r>
      <w:proofErr w:type="spellEnd"/>
      <w:r>
        <w:t xml:space="preserve">, ve kterém jsme model převedli do </w:t>
      </w:r>
      <w:proofErr w:type="gramStart"/>
      <w:r>
        <w:t>3D</w:t>
      </w:r>
      <w:proofErr w:type="gramEnd"/>
      <w:r>
        <w:t xml:space="preserve">. </w:t>
      </w:r>
    </w:p>
    <w:p w14:paraId="3D591A76" w14:textId="21361E18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32" w:name="_Toc117112643"/>
      <w:r>
        <w:rPr>
          <w:rFonts w:ascii="Calibri" w:eastAsia="Calibri" w:hAnsi="Calibri" w:cs="Calibri"/>
          <w:color w:val="000000"/>
          <w:sz w:val="32"/>
          <w:szCs w:val="32"/>
        </w:rPr>
        <w:t>Soupiska součástek a materiálu</w:t>
      </w:r>
      <w:bookmarkEnd w:id="32"/>
    </w:p>
    <w:p w14:paraId="1E58F251" w14:textId="77777777" w:rsidR="00063D1D" w:rsidRDefault="0000000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69DC1ADA" wp14:editId="3BFF044C">
            <wp:simplePos x="0" y="0"/>
            <wp:positionH relativeFrom="column">
              <wp:posOffset>2864810</wp:posOffset>
            </wp:positionH>
            <wp:positionV relativeFrom="paragraph">
              <wp:posOffset>180975</wp:posOffset>
            </wp:positionV>
            <wp:extent cx="2895917" cy="2163299"/>
            <wp:effectExtent l="0" t="0" r="0" b="0"/>
            <wp:wrapSquare wrapText="bothSides" distT="19050" distB="19050" distL="19050" distR="19050"/>
            <wp:docPr id="1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917" cy="2163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54D1E9" w14:textId="77777777" w:rsidR="00063D1D" w:rsidRDefault="00000000">
      <w:pPr>
        <w:numPr>
          <w:ilvl w:val="0"/>
          <w:numId w:val="2"/>
        </w:numPr>
      </w:pPr>
      <w:r>
        <w:t>Filament do 3D tiskárny</w:t>
      </w:r>
    </w:p>
    <w:p w14:paraId="3205B23C" w14:textId="77777777" w:rsidR="00063D1D" w:rsidRDefault="00000000">
      <w:pPr>
        <w:numPr>
          <w:ilvl w:val="0"/>
          <w:numId w:val="2"/>
        </w:numPr>
      </w:pPr>
      <w:r>
        <w:t xml:space="preserve">Tkanička na krk </w:t>
      </w:r>
      <w:r>
        <w:br w:type="page"/>
      </w:r>
    </w:p>
    <w:p w14:paraId="76999623" w14:textId="342D3CFD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33" w:name="_o0y76areclkz" w:colFirst="0" w:colLast="0"/>
      <w:bookmarkStart w:id="34" w:name="_Toc117112644"/>
      <w:bookmarkEnd w:id="33"/>
      <w:r>
        <w:rPr>
          <w:rFonts w:ascii="Calibri" w:eastAsia="Calibri" w:hAnsi="Calibri" w:cs="Calibri"/>
          <w:color w:val="000000"/>
          <w:sz w:val="32"/>
          <w:szCs w:val="32"/>
        </w:rPr>
        <w:lastRenderedPageBreak/>
        <w:t>Variace modelu</w:t>
      </w:r>
      <w:bookmarkEnd w:id="34"/>
    </w:p>
    <w:p w14:paraId="7D21B50C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12B82C6" w14:textId="35BD644E" w:rsidR="00063D1D" w:rsidRDefault="00000000">
      <w:r>
        <w:t>Jediné variace, které nás napadly u tak</w:t>
      </w:r>
      <w:r w:rsidR="001223E7">
        <w:t>to</w:t>
      </w:r>
      <w:r>
        <w:t xml:space="preserve"> jednoduchého modelu</w:t>
      </w:r>
      <w:r w:rsidR="001223E7">
        <w:t>,</w:t>
      </w:r>
      <w:r>
        <w:t xml:space="preserve"> byly tvary. Žáci tvořili opravdu zajímavé až futuristické tvary píšťalek. Samozřejmě ně</w:t>
      </w:r>
      <w:r w:rsidR="001223E7">
        <w:t>které</w:t>
      </w:r>
      <w:r>
        <w:t xml:space="preserve"> fungovaly dobře, jiné o poznání méně.</w:t>
      </w:r>
    </w:p>
    <w:p w14:paraId="4D44B1AF" w14:textId="3DBDC812" w:rsidR="00063D1D" w:rsidRDefault="00000000" w:rsidP="001223E7">
      <w:pPr>
        <w:ind w:firstLine="720"/>
      </w:pPr>
      <w:r>
        <w:t>Další nápad byl vložit dovnitř kuličku. Tímhle počinem se žáci naučili pozastavit probíhající tisk, vložit kuličku a tisk opět rozběhnout.</w:t>
      </w:r>
    </w:p>
    <w:p w14:paraId="5F61528D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3A8CC1B" w14:textId="34B13C2C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35" w:name="_Toc117112645"/>
      <w:r>
        <w:rPr>
          <w:rFonts w:ascii="Calibri" w:eastAsia="Calibri" w:hAnsi="Calibri" w:cs="Calibri"/>
          <w:color w:val="000000"/>
          <w:sz w:val="32"/>
          <w:szCs w:val="32"/>
        </w:rPr>
        <w:t>Komplikace při tvorbě</w:t>
      </w:r>
      <w:bookmarkEnd w:id="35"/>
    </w:p>
    <w:p w14:paraId="6DAAFC53" w14:textId="77777777" w:rsidR="00063D1D" w:rsidRDefault="0000000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4154AF0D" wp14:editId="5A2FF640">
            <wp:simplePos x="0" y="0"/>
            <wp:positionH relativeFrom="column">
              <wp:posOffset>2370455</wp:posOffset>
            </wp:positionH>
            <wp:positionV relativeFrom="paragraph">
              <wp:posOffset>294640</wp:posOffset>
            </wp:positionV>
            <wp:extent cx="3276600" cy="2450465"/>
            <wp:effectExtent l="0" t="0" r="0" b="635"/>
            <wp:wrapSquare wrapText="bothSides" distT="19050" distB="19050" distL="19050" distR="19050"/>
            <wp:docPr id="10" name="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0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EF828" w14:textId="16C4F007" w:rsidR="00063D1D" w:rsidRDefault="00000000">
      <w:r>
        <w:t xml:space="preserve">Jak jsem již zmiňoval, komplikace spočívaly v </w:t>
      </w:r>
      <w:r w:rsidR="001223E7">
        <w:t>příliš</w:t>
      </w:r>
      <w:r>
        <w:t xml:space="preserve"> velké kreativitě při</w:t>
      </w:r>
      <w:r w:rsidR="001223E7">
        <w:t xml:space="preserve"> tvorbě</w:t>
      </w:r>
      <w:r>
        <w:t xml:space="preserve"> vzhledu píšťalky, což vedlo až k nefunkčnosti některých píšťalek.</w:t>
      </w:r>
    </w:p>
    <w:p w14:paraId="14A3080D" w14:textId="77777777" w:rsidR="00063D1D" w:rsidRDefault="00000000" w:rsidP="001223E7">
      <w:pPr>
        <w:ind w:firstLine="720"/>
      </w:pPr>
      <w:r>
        <w:t>Dále se stávalo, že žáci nepečlivě vkládali jednotlivé části píšťalek na sebe, a tím pádem docházelo k nepřesnostem při tisku.</w:t>
      </w:r>
      <w:r>
        <w:br w:type="page"/>
      </w:r>
    </w:p>
    <w:p w14:paraId="26051FEA" w14:textId="519AA04B" w:rsidR="00063D1D" w:rsidRDefault="00000000">
      <w:pPr>
        <w:pStyle w:val="Nadpis2"/>
        <w:spacing w:before="160" w:after="40" w:line="240" w:lineRule="auto"/>
        <w:rPr>
          <w:rFonts w:ascii="Calibri" w:eastAsia="Calibri" w:hAnsi="Calibri" w:cs="Calibri"/>
          <w:b w:val="0"/>
        </w:rPr>
      </w:pPr>
      <w:bookmarkStart w:id="36" w:name="_nei3th6nupeh" w:colFirst="0" w:colLast="0"/>
      <w:bookmarkStart w:id="37" w:name="_Toc117112646"/>
      <w:bookmarkEnd w:id="36"/>
      <w:r>
        <w:rPr>
          <w:rFonts w:ascii="Calibri" w:eastAsia="Calibri" w:hAnsi="Calibri" w:cs="Calibri"/>
        </w:rPr>
        <w:lastRenderedPageBreak/>
        <w:t>Model 5: Vánoční vykrajovátka</w:t>
      </w:r>
      <w:bookmarkEnd w:id="37"/>
    </w:p>
    <w:p w14:paraId="2DA62588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59FA9DDC" w14:textId="34042F4B" w:rsidR="00063D1D" w:rsidRDefault="00000000">
      <w:r>
        <w:t>Kolem vánočních svátků se vždy ve škole otevírá Vánoční kavárna. V kavárně se prodává kromě kávy i sladké pečivo, které vždy žáci sami upečou. Proto jsme se rozhodli udělat vánoční vykrajovátka.</w:t>
      </w:r>
    </w:p>
    <w:p w14:paraId="7E86D763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1601E256" w14:textId="1F97261E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38" w:name="_Toc117112647"/>
      <w:r>
        <w:rPr>
          <w:rFonts w:ascii="Calibri" w:eastAsia="Calibri" w:hAnsi="Calibri" w:cs="Calibri"/>
          <w:color w:val="000000"/>
          <w:sz w:val="32"/>
          <w:szCs w:val="32"/>
        </w:rPr>
        <w:t>Soupiska součástek a materiálu</w:t>
      </w:r>
      <w:bookmarkEnd w:id="38"/>
    </w:p>
    <w:p w14:paraId="6154A9F9" w14:textId="2C1D06C4" w:rsidR="00063D1D" w:rsidRDefault="00063D1D"/>
    <w:p w14:paraId="0809A029" w14:textId="527B8621" w:rsidR="00063D1D" w:rsidRDefault="00000000">
      <w:pPr>
        <w:numPr>
          <w:ilvl w:val="0"/>
          <w:numId w:val="2"/>
        </w:numPr>
      </w:pPr>
      <w:r>
        <w:t>Filament do 3D tiskárny</w:t>
      </w:r>
    </w:p>
    <w:p w14:paraId="7451EB2E" w14:textId="70994F96" w:rsidR="00063D1D" w:rsidRDefault="001223E7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39" w:name="_Toc117112648"/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03558AAB" wp14:editId="54B9ACEC">
            <wp:simplePos x="0" y="0"/>
            <wp:positionH relativeFrom="column">
              <wp:posOffset>3335655</wp:posOffset>
            </wp:positionH>
            <wp:positionV relativeFrom="paragraph">
              <wp:posOffset>41063</wp:posOffset>
            </wp:positionV>
            <wp:extent cx="2395220" cy="1774190"/>
            <wp:effectExtent l="0" t="0" r="5080" b="3810"/>
            <wp:wrapSquare wrapText="bothSides" distT="19050" distB="19050" distL="19050" distR="19050"/>
            <wp:docPr id="1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l="18660" t="21155" r="26222" b="12271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77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000000"/>
          <w:sz w:val="32"/>
          <w:szCs w:val="32"/>
        </w:rPr>
        <w:t>Variace modelu</w:t>
      </w:r>
      <w:bookmarkEnd w:id="39"/>
    </w:p>
    <w:p w14:paraId="05B83CF3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806E5DC" w14:textId="3AF13133" w:rsidR="00063D1D" w:rsidRDefault="00000000">
      <w:r>
        <w:t>Každý žák si zde může vymyslet jakýkoliv tvar</w:t>
      </w:r>
      <w:r w:rsidR="001223E7">
        <w:t>, který</w:t>
      </w:r>
      <w:r>
        <w:t xml:space="preserve"> ho napadne, takže se nám ve Vánoční kavárně objevovaly sladkosti ve tvaru hvězdičky </w:t>
      </w:r>
      <w:r w:rsidR="001223E7">
        <w:t>nebo</w:t>
      </w:r>
      <w:r>
        <w:t xml:space="preserve"> třeba traktor či známé kreslené postavičky.  </w:t>
      </w:r>
    </w:p>
    <w:p w14:paraId="0BACE983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3871019" w14:textId="51F93BB5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40" w:name="_Toc117112649"/>
      <w:r>
        <w:rPr>
          <w:rFonts w:ascii="Calibri" w:eastAsia="Calibri" w:hAnsi="Calibri" w:cs="Calibri"/>
          <w:color w:val="000000"/>
          <w:sz w:val="32"/>
          <w:szCs w:val="32"/>
        </w:rPr>
        <w:t>Komplikace při tvorbě</w:t>
      </w:r>
      <w:bookmarkEnd w:id="40"/>
    </w:p>
    <w:p w14:paraId="6F8149D3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4DFA0D13" w14:textId="6A30AC34" w:rsidR="00063D1D" w:rsidRDefault="00000000">
      <w:r>
        <w:t>Žák si musí uvědomit, že celá formička nemůže být z jedné šířky. Další komplikace byla u větších formiček, k</w:t>
      </w:r>
      <w:r w:rsidR="001223E7">
        <w:t>teré</w:t>
      </w:r>
      <w:r>
        <w:t xml:space="preserve"> se začaly kroutit</w:t>
      </w:r>
      <w:r w:rsidR="001223E7">
        <w:t>,</w:t>
      </w:r>
      <w:r>
        <w:t xml:space="preserve"> a</w:t>
      </w:r>
      <w:r w:rsidR="001223E7">
        <w:t xml:space="preserve"> proto jsme</w:t>
      </w:r>
      <w:r>
        <w:t xml:space="preserve"> museli vytvářet výplně. </w:t>
      </w:r>
    </w:p>
    <w:p w14:paraId="0CD481A0" w14:textId="77777777" w:rsidR="00063D1D" w:rsidRDefault="00000000">
      <w:pPr>
        <w:spacing w:after="160" w:line="300" w:lineRule="auto"/>
        <w:ind w:left="720"/>
        <w:rPr>
          <w:rFonts w:ascii="Calibri" w:eastAsia="Calibri" w:hAnsi="Calibri" w:cs="Calibri"/>
          <w:sz w:val="21"/>
          <w:szCs w:val="21"/>
        </w:rPr>
      </w:pPr>
      <w:r>
        <w:br w:type="page"/>
      </w:r>
    </w:p>
    <w:p w14:paraId="1D3B3321" w14:textId="288C1111" w:rsidR="00063D1D" w:rsidRDefault="00000000">
      <w:pPr>
        <w:pStyle w:val="Nadpis2"/>
        <w:spacing w:before="160" w:after="40" w:line="240" w:lineRule="auto"/>
        <w:rPr>
          <w:rFonts w:ascii="Calibri" w:eastAsia="Calibri" w:hAnsi="Calibri" w:cs="Calibri"/>
          <w:b w:val="0"/>
        </w:rPr>
      </w:pPr>
      <w:bookmarkStart w:id="41" w:name="_1iycbl12qm1d" w:colFirst="0" w:colLast="0"/>
      <w:bookmarkStart w:id="42" w:name="_Toc117112650"/>
      <w:bookmarkEnd w:id="41"/>
      <w:r>
        <w:rPr>
          <w:rFonts w:ascii="Calibri" w:eastAsia="Calibri" w:hAnsi="Calibri" w:cs="Calibri"/>
        </w:rPr>
        <w:lastRenderedPageBreak/>
        <w:t>Model 6: Kartografie ČR</w:t>
      </w:r>
      <w:bookmarkEnd w:id="42"/>
    </w:p>
    <w:p w14:paraId="03254186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474F5E90" w14:textId="74A376F8" w:rsidR="00063D1D" w:rsidRDefault="00000000">
      <w:r>
        <w:t xml:space="preserve">Společně se žáky jsme vymysleli vytvoření </w:t>
      </w:r>
      <w:proofErr w:type="gramStart"/>
      <w:r>
        <w:t>3D</w:t>
      </w:r>
      <w:proofErr w:type="gramEnd"/>
      <w:r>
        <w:t xml:space="preserve"> puzzle České republiky. Poté jsme se dali do samotné realizace, tím vznikla skvělá pomůcka do zeměpisu, která </w:t>
      </w:r>
      <w:r w:rsidR="001223E7">
        <w:t>usnadní procvičování</w:t>
      </w:r>
      <w:r>
        <w:t xml:space="preserve"> kraj</w:t>
      </w:r>
      <w:r w:rsidR="001223E7">
        <w:t>ů</w:t>
      </w:r>
      <w:r>
        <w:t xml:space="preserve"> ČR. </w:t>
      </w:r>
    </w:p>
    <w:p w14:paraId="4AEB8C96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497D31E8" w14:textId="34591765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43" w:name="_Toc117112651"/>
      <w:r>
        <w:rPr>
          <w:rFonts w:ascii="Calibri" w:eastAsia="Calibri" w:hAnsi="Calibri" w:cs="Calibri"/>
          <w:color w:val="000000"/>
          <w:sz w:val="32"/>
          <w:szCs w:val="32"/>
        </w:rPr>
        <w:t>Soupiska součástek a materiálu</w:t>
      </w:r>
      <w:bookmarkEnd w:id="43"/>
    </w:p>
    <w:p w14:paraId="62F05BD5" w14:textId="370472D9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39FFF051" w14:textId="63C80665" w:rsidR="00063D1D" w:rsidRDefault="00000000">
      <w:pPr>
        <w:numPr>
          <w:ilvl w:val="0"/>
          <w:numId w:val="2"/>
        </w:numPr>
      </w:pPr>
      <w:r>
        <w:t>Filament do 3D tiskárny</w:t>
      </w:r>
    </w:p>
    <w:p w14:paraId="2AB32985" w14:textId="4BD3CAE0" w:rsidR="00063D1D" w:rsidRDefault="00063D1D">
      <w:pPr>
        <w:spacing w:after="160" w:line="300" w:lineRule="auto"/>
        <w:ind w:left="720"/>
        <w:rPr>
          <w:rFonts w:ascii="Calibri" w:eastAsia="Calibri" w:hAnsi="Calibri" w:cs="Calibri"/>
          <w:sz w:val="21"/>
          <w:szCs w:val="21"/>
        </w:rPr>
      </w:pPr>
    </w:p>
    <w:p w14:paraId="364CA1D8" w14:textId="0299915C" w:rsidR="00063D1D" w:rsidRDefault="001223E7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44" w:name="_Toc117112652"/>
      <w:r>
        <w:rPr>
          <w:noProof/>
        </w:rPr>
        <w:drawing>
          <wp:anchor distT="19050" distB="19050" distL="19050" distR="19050" simplePos="0" relativeHeight="251670528" behindDoc="0" locked="0" layoutInCell="1" hidden="0" allowOverlap="1" wp14:anchorId="65A386C6" wp14:editId="7BE10A10">
            <wp:simplePos x="0" y="0"/>
            <wp:positionH relativeFrom="column">
              <wp:posOffset>1972310</wp:posOffset>
            </wp:positionH>
            <wp:positionV relativeFrom="paragraph">
              <wp:posOffset>48895</wp:posOffset>
            </wp:positionV>
            <wp:extent cx="3650615" cy="2731135"/>
            <wp:effectExtent l="0" t="0" r="0" b="0"/>
            <wp:wrapSquare wrapText="bothSides" distT="19050" distB="19050" distL="19050" distR="19050"/>
            <wp:docPr id="2" name="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2731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000000"/>
          <w:sz w:val="32"/>
          <w:szCs w:val="32"/>
        </w:rPr>
        <w:t>Variace modelu</w:t>
      </w:r>
      <w:bookmarkEnd w:id="44"/>
    </w:p>
    <w:p w14:paraId="34E99CBB" w14:textId="2F16391B" w:rsidR="00063D1D" w:rsidRDefault="00063D1D"/>
    <w:p w14:paraId="012E93CB" w14:textId="0A5AB9AA" w:rsidR="00063D1D" w:rsidRDefault="001223E7">
      <w:r>
        <w:t xml:space="preserve">Vytvořili jsme </w:t>
      </w:r>
      <w:proofErr w:type="gramStart"/>
      <w:r>
        <w:t>3D</w:t>
      </w:r>
      <w:proofErr w:type="gramEnd"/>
      <w:r>
        <w:t xml:space="preserve"> mapu ČR, ale samotný koncept se dá použít na jakoukoliv mapu či logo firmy, školy atd.</w:t>
      </w:r>
    </w:p>
    <w:p w14:paraId="72E88EC3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5EB9BBA3" w14:textId="034C107C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45" w:name="_Toc117112653"/>
      <w:r>
        <w:rPr>
          <w:rFonts w:ascii="Calibri" w:eastAsia="Calibri" w:hAnsi="Calibri" w:cs="Calibri"/>
          <w:color w:val="000000"/>
          <w:sz w:val="32"/>
          <w:szCs w:val="32"/>
        </w:rPr>
        <w:t>Komplikace při tvorbě</w:t>
      </w:r>
      <w:bookmarkEnd w:id="45"/>
    </w:p>
    <w:p w14:paraId="166037B5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0445C5EB" w14:textId="0471E10F" w:rsidR="00063D1D" w:rsidRDefault="00000000">
      <w:r>
        <w:t>Ten</w:t>
      </w:r>
      <w:r w:rsidR="001223E7">
        <w:t>to</w:t>
      </w:r>
      <w:r>
        <w:t xml:space="preserve"> model nám zabral opravdu spoustu času, jelikož žáci museli modelovat každou křivku a každý oblouk hranic jednotlivých krajů. </w:t>
      </w:r>
    </w:p>
    <w:p w14:paraId="03C66D77" w14:textId="2BF2CDA1" w:rsidR="00063D1D" w:rsidRDefault="00000000">
      <w:r>
        <w:t xml:space="preserve">Zádrhel nastal, když jsme měli zasunout Prahu do Středočeského kraje, takže jsme museli o </w:t>
      </w:r>
      <w:r w:rsidR="001223E7">
        <w:t>pár</w:t>
      </w:r>
      <w:r>
        <w:t xml:space="preserve"> procent Prahu zmenšit.</w:t>
      </w:r>
    </w:p>
    <w:p w14:paraId="6E621E55" w14:textId="77777777" w:rsidR="00063D1D" w:rsidRDefault="0000000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br w:type="page"/>
      </w:r>
    </w:p>
    <w:p w14:paraId="406E07FC" w14:textId="68BA7B00" w:rsidR="00063D1D" w:rsidRPr="001223E7" w:rsidRDefault="00000000" w:rsidP="001223E7">
      <w:pPr>
        <w:pStyle w:val="Nadpis2"/>
      </w:pPr>
      <w:bookmarkStart w:id="46" w:name="_Toc117112654"/>
      <w:r w:rsidRPr="001223E7">
        <w:lastRenderedPageBreak/>
        <w:t>Model 7: Buňka</w:t>
      </w:r>
      <w:bookmarkEnd w:id="46"/>
    </w:p>
    <w:p w14:paraId="583512E1" w14:textId="72981E33" w:rsidR="00063D1D" w:rsidRDefault="00000000">
      <w:r>
        <w:t xml:space="preserve">Posledním modelem, </w:t>
      </w:r>
      <w:r w:rsidR="001223E7">
        <w:t>který</w:t>
      </w:r>
      <w:r>
        <w:t xml:space="preserve"> jsme vytvořili, byla rostlinná či živočišná buňka. Modely se opravdu povedly a vyučující biologie naše modely přijaly s nadšením.</w:t>
      </w:r>
    </w:p>
    <w:p w14:paraId="072234C2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464EA2FC" w14:textId="292BF56A" w:rsidR="00063D1D" w:rsidRDefault="00000000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32"/>
          <w:szCs w:val="32"/>
        </w:rPr>
        <w:t>Soupiska součástek a materiálu</w:t>
      </w:r>
    </w:p>
    <w:p w14:paraId="51CF7357" w14:textId="77777777" w:rsidR="00063D1D" w:rsidRDefault="00000000">
      <w:pPr>
        <w:numPr>
          <w:ilvl w:val="0"/>
          <w:numId w:val="2"/>
        </w:numPr>
      </w:pPr>
      <w:r>
        <w:t>Filament do 3D tiskárny</w:t>
      </w:r>
    </w:p>
    <w:p w14:paraId="1E88A99F" w14:textId="7ECFF726" w:rsidR="00063D1D" w:rsidRDefault="00000000">
      <w:pPr>
        <w:numPr>
          <w:ilvl w:val="0"/>
          <w:numId w:val="2"/>
        </w:numPr>
      </w:pPr>
      <w:r>
        <w:t>Barvy</w:t>
      </w:r>
    </w:p>
    <w:p w14:paraId="7BE00A81" w14:textId="0B4976D3" w:rsidR="00063D1D" w:rsidRDefault="001223E7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47" w:name="_Toc117112655"/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4F6CC788" wp14:editId="702E4E26">
            <wp:simplePos x="0" y="0"/>
            <wp:positionH relativeFrom="column">
              <wp:posOffset>2167890</wp:posOffset>
            </wp:positionH>
            <wp:positionV relativeFrom="paragraph">
              <wp:posOffset>137371</wp:posOffset>
            </wp:positionV>
            <wp:extent cx="3563620" cy="2658110"/>
            <wp:effectExtent l="0" t="0" r="5080" b="0"/>
            <wp:wrapSquare wrapText="bothSides" distT="114300" distB="114300" distL="114300" distR="114300"/>
            <wp:docPr id="14" name="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658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000000"/>
          <w:sz w:val="32"/>
          <w:szCs w:val="32"/>
        </w:rPr>
        <w:t>Variace modelu</w:t>
      </w:r>
      <w:bookmarkEnd w:id="47"/>
    </w:p>
    <w:p w14:paraId="5CFFFD95" w14:textId="77777777" w:rsidR="00063D1D" w:rsidRDefault="00063D1D">
      <w:pPr>
        <w:spacing w:after="160" w:line="300" w:lineRule="auto"/>
        <w:rPr>
          <w:rFonts w:ascii="Calibri" w:eastAsia="Calibri" w:hAnsi="Calibri" w:cs="Calibri"/>
          <w:b/>
          <w:sz w:val="32"/>
          <w:szCs w:val="32"/>
        </w:rPr>
      </w:pPr>
    </w:p>
    <w:p w14:paraId="63B02DBF" w14:textId="77777777" w:rsidR="00063D1D" w:rsidRDefault="00000000">
      <w:r>
        <w:t xml:space="preserve">Pomocí 3D tisku lze namodelovat jakoukoliv součást lidského i nelidského těla, čímž dostaneme použitelné modely do výuky. </w:t>
      </w:r>
    </w:p>
    <w:p w14:paraId="78D7D273" w14:textId="1C60469C" w:rsidR="00063D1D" w:rsidRDefault="00000000">
      <w:pPr>
        <w:pStyle w:val="Nadpis3"/>
        <w:spacing w:before="160" w:after="0" w:line="240" w:lineRule="auto"/>
        <w:rPr>
          <w:rFonts w:ascii="Calibri" w:eastAsia="Calibri" w:hAnsi="Calibri" w:cs="Calibri"/>
          <w:color w:val="000000"/>
          <w:sz w:val="32"/>
          <w:szCs w:val="32"/>
        </w:rPr>
      </w:pPr>
      <w:bookmarkStart w:id="48" w:name="_Toc117112656"/>
      <w:r>
        <w:rPr>
          <w:rFonts w:ascii="Calibri" w:eastAsia="Calibri" w:hAnsi="Calibri" w:cs="Calibri"/>
          <w:color w:val="000000"/>
          <w:sz w:val="32"/>
          <w:szCs w:val="32"/>
        </w:rPr>
        <w:t>Komplikace při tvorbě</w:t>
      </w:r>
      <w:bookmarkEnd w:id="48"/>
    </w:p>
    <w:p w14:paraId="0AB16C5C" w14:textId="77777777" w:rsidR="00063D1D" w:rsidRDefault="00063D1D">
      <w:pPr>
        <w:spacing w:after="160" w:line="300" w:lineRule="auto"/>
        <w:rPr>
          <w:rFonts w:ascii="Calibri" w:eastAsia="Calibri" w:hAnsi="Calibri" w:cs="Calibri"/>
          <w:sz w:val="21"/>
          <w:szCs w:val="21"/>
        </w:rPr>
      </w:pPr>
    </w:p>
    <w:p w14:paraId="5396AC29" w14:textId="77777777" w:rsidR="00063D1D" w:rsidRDefault="00000000">
      <w:r>
        <w:t xml:space="preserve">Rozhodli jsme se, že pro lepší čitelnost jednotlivé buňky barevně oddělíme, proto jsme je museli na konci obarvit, popřípadě využívat barevné filamenty.  </w:t>
      </w:r>
    </w:p>
    <w:p w14:paraId="56577736" w14:textId="77777777" w:rsidR="00063D1D" w:rsidRDefault="00063D1D">
      <w:pPr>
        <w:spacing w:after="160" w:line="300" w:lineRule="auto"/>
        <w:rPr>
          <w:rFonts w:ascii="Calibri" w:eastAsia="Calibri" w:hAnsi="Calibri" w:cs="Calibri"/>
          <w:color w:val="2F5496"/>
          <w:sz w:val="40"/>
          <w:szCs w:val="40"/>
        </w:rPr>
      </w:pPr>
    </w:p>
    <w:sectPr w:rsidR="00063D1D" w:rsidSect="00781E57">
      <w:headerReference w:type="default" r:id="rId21"/>
      <w:footerReference w:type="default" r:id="rId22"/>
      <w:pgSz w:w="11909" w:h="16834"/>
      <w:pgMar w:top="235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6C0B3" w14:textId="77777777" w:rsidR="00DD36DF" w:rsidRDefault="00DD36DF">
      <w:pPr>
        <w:spacing w:line="240" w:lineRule="auto"/>
      </w:pPr>
      <w:r>
        <w:separator/>
      </w:r>
    </w:p>
  </w:endnote>
  <w:endnote w:type="continuationSeparator" w:id="0">
    <w:p w14:paraId="3D0262EE" w14:textId="77777777" w:rsidR="00DD36DF" w:rsidRDefault="00DD36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AC9D0" w14:textId="77777777" w:rsidR="00063D1D" w:rsidRDefault="00000000">
    <w:pPr>
      <w:jc w:val="center"/>
    </w:pP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6B25C0">
      <w:rPr>
        <w:b/>
        <w:noProof/>
      </w:rPr>
      <w:t>1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3CA35" w14:textId="77777777" w:rsidR="00DD36DF" w:rsidRDefault="00DD36DF">
      <w:pPr>
        <w:spacing w:line="240" w:lineRule="auto"/>
      </w:pPr>
      <w:r>
        <w:separator/>
      </w:r>
    </w:p>
  </w:footnote>
  <w:footnote w:type="continuationSeparator" w:id="0">
    <w:p w14:paraId="72FC6B47" w14:textId="77777777" w:rsidR="00DD36DF" w:rsidRDefault="00DD36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39AE7" w14:textId="77777777" w:rsidR="00063D1D" w:rsidRDefault="00000000">
    <w:pPr>
      <w:jc w:val="right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18DF3458" wp14:editId="45E7D8D4">
          <wp:simplePos x="0" y="0"/>
          <wp:positionH relativeFrom="column">
            <wp:posOffset>-25709</wp:posOffset>
          </wp:positionH>
          <wp:positionV relativeFrom="paragraph">
            <wp:posOffset>0</wp:posOffset>
          </wp:positionV>
          <wp:extent cx="5756910" cy="594360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4D20"/>
    <w:multiLevelType w:val="multilevel"/>
    <w:tmpl w:val="06924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5E1B3D"/>
    <w:multiLevelType w:val="multilevel"/>
    <w:tmpl w:val="6E3439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FFA18EE"/>
    <w:multiLevelType w:val="multilevel"/>
    <w:tmpl w:val="2D6290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6850190">
    <w:abstractNumId w:val="1"/>
  </w:num>
  <w:num w:numId="2" w16cid:durableId="1225527330">
    <w:abstractNumId w:val="2"/>
  </w:num>
  <w:num w:numId="3" w16cid:durableId="127867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D1D"/>
    <w:rsid w:val="00063D1D"/>
    <w:rsid w:val="001223E7"/>
    <w:rsid w:val="004773B8"/>
    <w:rsid w:val="00497DC3"/>
    <w:rsid w:val="00533223"/>
    <w:rsid w:val="005C69DD"/>
    <w:rsid w:val="006B25C0"/>
    <w:rsid w:val="00781E57"/>
    <w:rsid w:val="00D816DF"/>
    <w:rsid w:val="00DD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ED4604"/>
  <w15:docId w15:val="{08E5816A-4E76-B74C-8563-17A49C5F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cs" w:eastAsia="cs-CZ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5C0"/>
    <w:pPr>
      <w:jc w:val="both"/>
    </w:p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rsid w:val="001223E7"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781E5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1E57"/>
  </w:style>
  <w:style w:type="paragraph" w:styleId="Zpat">
    <w:name w:val="footer"/>
    <w:basedOn w:val="Normln"/>
    <w:link w:val="ZpatChar"/>
    <w:uiPriority w:val="99"/>
    <w:unhideWhenUsed/>
    <w:rsid w:val="00781E5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1E57"/>
  </w:style>
  <w:style w:type="paragraph" w:styleId="Obsah1">
    <w:name w:val="toc 1"/>
    <w:basedOn w:val="Normln"/>
    <w:next w:val="Normln"/>
    <w:autoRedefine/>
    <w:uiPriority w:val="39"/>
    <w:unhideWhenUsed/>
    <w:rsid w:val="001223E7"/>
    <w:pPr>
      <w:spacing w:after="100"/>
    </w:pPr>
  </w:style>
  <w:style w:type="paragraph" w:styleId="Obsah3">
    <w:name w:val="toc 3"/>
    <w:basedOn w:val="Normln"/>
    <w:next w:val="Normln"/>
    <w:autoRedefine/>
    <w:uiPriority w:val="39"/>
    <w:unhideWhenUsed/>
    <w:rsid w:val="001223E7"/>
    <w:pPr>
      <w:spacing w:after="100"/>
      <w:ind w:left="480"/>
    </w:pPr>
  </w:style>
  <w:style w:type="paragraph" w:styleId="Obsah2">
    <w:name w:val="toc 2"/>
    <w:basedOn w:val="Normln"/>
    <w:next w:val="Normln"/>
    <w:autoRedefine/>
    <w:uiPriority w:val="39"/>
    <w:unhideWhenUsed/>
    <w:rsid w:val="001223E7"/>
    <w:pPr>
      <w:spacing w:after="100"/>
      <w:ind w:left="240"/>
    </w:pPr>
  </w:style>
  <w:style w:type="character" w:styleId="Hypertextovodkaz">
    <w:name w:val="Hyperlink"/>
    <w:basedOn w:val="Standardnpsmoodstavce"/>
    <w:uiPriority w:val="99"/>
    <w:unhideWhenUsed/>
    <w:rsid w:val="001223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17</Pages>
  <Words>1722</Words>
  <Characters>10958</Characters>
  <Application>Microsoft Office Word</Application>
  <DocSecurity>0</DocSecurity>
  <Lines>476</Lines>
  <Paragraphs>226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Miloš Fišar</cp:lastModifiedBy>
  <cp:revision>7</cp:revision>
  <dcterms:created xsi:type="dcterms:W3CDTF">2022-10-19T19:34:00Z</dcterms:created>
  <dcterms:modified xsi:type="dcterms:W3CDTF">2022-10-22T11:15:00Z</dcterms:modified>
</cp:coreProperties>
</file>